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54F2" w14:textId="6AF4419D" w:rsidR="002D5061" w:rsidRPr="002F04E1" w:rsidRDefault="004B6AB9" w:rsidP="002D5061">
      <w:pPr>
        <w:spacing w:after="0" w:line="276" w:lineRule="auto"/>
        <w:contextualSpacing/>
        <w:jc w:val="center"/>
        <w:rPr>
          <w:rFonts w:ascii="Cambria" w:eastAsiaTheme="majorEastAsia" w:hAnsi="Cambria" w:cstheme="majorBidi"/>
          <w:color w:val="17365D"/>
          <w:spacing w:val="-10"/>
          <w:kern w:val="28"/>
          <w:sz w:val="96"/>
          <w:szCs w:val="96"/>
          <w14:ligatures w14:val="none"/>
        </w:rPr>
      </w:pPr>
      <w:r w:rsidRPr="002F04E1">
        <w:rPr>
          <w:rFonts w:ascii="Cambria" w:eastAsiaTheme="majorEastAsia" w:hAnsi="Cambria" w:cstheme="majorBidi"/>
          <w:color w:val="17365D"/>
          <w:spacing w:val="-10"/>
          <w:kern w:val="28"/>
          <w:sz w:val="96"/>
          <w:szCs w:val="96"/>
          <w14:ligatures w14:val="none"/>
        </w:rPr>
        <w:t>Beredskap</w:t>
      </w:r>
      <w:r w:rsidR="002D5061" w:rsidRPr="002F04E1">
        <w:rPr>
          <w:rFonts w:ascii="Cambria" w:eastAsiaTheme="majorEastAsia" w:hAnsi="Cambria" w:cstheme="majorBidi"/>
          <w:color w:val="17365D"/>
          <w:spacing w:val="-10"/>
          <w:kern w:val="28"/>
          <w:sz w:val="96"/>
          <w:szCs w:val="96"/>
          <w14:ligatures w14:val="none"/>
        </w:rPr>
        <w:t>splan</w:t>
      </w:r>
    </w:p>
    <w:p w14:paraId="577385F4" w14:textId="77777777" w:rsidR="002D5061" w:rsidRPr="002D5061" w:rsidRDefault="002D5061" w:rsidP="002D5061">
      <w:pPr>
        <w:pBdr>
          <w:bottom w:val="single" w:sz="6" w:space="1" w:color="4F81BD"/>
        </w:pBdr>
        <w:spacing w:after="0" w:line="276" w:lineRule="auto"/>
        <w:contextualSpacing/>
        <w:jc w:val="center"/>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t>for reinbeitedistrikt [XXX]</w:t>
      </w:r>
    </w:p>
    <w:p w14:paraId="05E6CAC5" w14:textId="77777777" w:rsidR="002D5061" w:rsidRPr="002D5061" w:rsidRDefault="002D5061" w:rsidP="002D5061">
      <w:pPr>
        <w:spacing w:after="0" w:line="276" w:lineRule="auto"/>
        <w:rPr>
          <w:kern w:val="0"/>
          <w14:ligatures w14:val="none"/>
        </w:rPr>
      </w:pPr>
    </w:p>
    <w:p w14:paraId="01FD94FA" w14:textId="77777777" w:rsidR="002D5061" w:rsidRP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Reinbeiteområde: XXX</w:t>
      </w:r>
    </w:p>
    <w:p w14:paraId="7848F124" w14:textId="10FC82C9" w:rsid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Vedtatt av distriktsstyret</w:t>
      </w:r>
      <w:r w:rsidR="00C90A80">
        <w:rPr>
          <w:rFonts w:ascii="Cambria" w:hAnsi="Cambria"/>
          <w:color w:val="17365D"/>
          <w:kern w:val="0"/>
          <w:sz w:val="32"/>
          <w:szCs w:val="32"/>
          <w14:ligatures w14:val="none"/>
        </w:rPr>
        <w:t>/årsmøtet</w:t>
      </w:r>
      <w:r w:rsidRPr="002D5061">
        <w:rPr>
          <w:rFonts w:ascii="Cambria" w:hAnsi="Cambria"/>
          <w:color w:val="17365D"/>
          <w:kern w:val="0"/>
          <w:sz w:val="32"/>
          <w:szCs w:val="32"/>
          <w14:ligatures w14:val="none"/>
        </w:rPr>
        <w:t xml:space="preserve"> XX.XX.XXXX</w:t>
      </w:r>
    </w:p>
    <w:p w14:paraId="2157E65F" w14:textId="77777777" w:rsidR="002D5061" w:rsidRPr="002D5061" w:rsidRDefault="002D5061" w:rsidP="002D5061">
      <w:pPr>
        <w:spacing w:after="0" w:line="276" w:lineRule="auto"/>
        <w:rPr>
          <w:kern w:val="0"/>
          <w14:ligatures w14:val="none"/>
        </w:rPr>
      </w:pPr>
    </w:p>
    <w:p w14:paraId="233282F6" w14:textId="77777777" w:rsidR="002D5061" w:rsidRPr="002D5061" w:rsidRDefault="002D5061" w:rsidP="002D5061">
      <w:pPr>
        <w:spacing w:after="0" w:line="276" w:lineRule="auto"/>
        <w:rPr>
          <w:kern w:val="0"/>
          <w14:ligatures w14:val="none"/>
        </w:rPr>
      </w:pPr>
    </w:p>
    <w:p w14:paraId="63D6CD17" w14:textId="77777777" w:rsidR="002D5061" w:rsidRPr="002D5061" w:rsidRDefault="002D5061" w:rsidP="002D5061">
      <w:pPr>
        <w:spacing w:after="0" w:line="276" w:lineRule="auto"/>
        <w:rPr>
          <w:rFonts w:ascii="Cambria" w:eastAsia="Cambria" w:hAnsi="Cambria" w:cs="Cambria"/>
          <w:kern w:val="0"/>
          <w:sz w:val="24"/>
          <w:szCs w:val="24"/>
          <w:lang w:eastAsia="nb-NO"/>
          <w14:ligatures w14:val="none"/>
        </w:rPr>
      </w:pPr>
      <w:r w:rsidRPr="002D5061">
        <w:rPr>
          <w:rFonts w:ascii="Cambria" w:eastAsia="Cambria" w:hAnsi="Cambria" w:cs="Cambria"/>
          <w:kern w:val="0"/>
          <w:sz w:val="24"/>
          <w:szCs w:val="24"/>
          <w:lang w:eastAsia="nb-NO"/>
          <w14:ligatures w14:val="none"/>
        </w:rPr>
        <w:br w:type="page"/>
      </w:r>
    </w:p>
    <w:p w14:paraId="4286CE43" w14:textId="77777777" w:rsidR="002D5061" w:rsidRPr="002D5061" w:rsidRDefault="002D5061" w:rsidP="002D5061">
      <w:pPr>
        <w:pBdr>
          <w:bottom w:val="single" w:sz="6" w:space="1" w:color="1F497D"/>
        </w:pBdr>
        <w:spacing w:after="0" w:line="276" w:lineRule="auto"/>
        <w:contextualSpacing/>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lastRenderedPageBreak/>
        <w:t>Kontakt</w:t>
      </w:r>
    </w:p>
    <w:p w14:paraId="48A3B130" w14:textId="77777777" w:rsidR="002D5061" w:rsidRPr="001D0FE7" w:rsidRDefault="002D5061" w:rsidP="002D5061">
      <w:pPr>
        <w:spacing w:after="0" w:line="276" w:lineRule="auto"/>
        <w:rPr>
          <w:rFonts w:ascii="Georgia" w:eastAsia="Cambria" w:hAnsi="Georgia" w:cs="Cambria"/>
          <w:kern w:val="0"/>
          <w:sz w:val="24"/>
          <w:szCs w:val="24"/>
          <w14:ligatures w14:val="none"/>
        </w:rPr>
      </w:pPr>
    </w:p>
    <w:p w14:paraId="160DBA3F" w14:textId="0CF834C5" w:rsidR="6E9C1D13" w:rsidRDefault="6E9C1D13" w:rsidP="1D688CE5">
      <w:pPr>
        <w:spacing w:after="0" w:line="276" w:lineRule="auto"/>
        <w:rPr>
          <w:rFonts w:ascii="Georgia" w:eastAsia="Cambria" w:hAnsi="Georgia" w:cs="Cambria"/>
          <w:b/>
          <w:bCs/>
          <w:sz w:val="24"/>
          <w:szCs w:val="24"/>
        </w:rPr>
      </w:pPr>
      <w:r w:rsidRPr="00F94998">
        <w:rPr>
          <w:rFonts w:ascii="Georgia" w:eastAsia="Cambria" w:hAnsi="Georgia" w:cs="Cambria"/>
          <w:b/>
          <w:bCs/>
          <w:sz w:val="24"/>
          <w:szCs w:val="24"/>
        </w:rPr>
        <w:t>Distrikt</w:t>
      </w:r>
      <w:r w:rsidR="00EC273A">
        <w:rPr>
          <w:rFonts w:ascii="Georgia" w:eastAsia="Cambria" w:hAnsi="Georgia" w:cs="Cambria"/>
          <w:b/>
          <w:bCs/>
          <w:sz w:val="24"/>
          <w:szCs w:val="24"/>
        </w:rPr>
        <w:t>ets kontaktinformasjon</w:t>
      </w:r>
    </w:p>
    <w:tbl>
      <w:tblPr>
        <w:tblStyle w:val="Tabellrutenett"/>
        <w:tblW w:w="0" w:type="auto"/>
        <w:tblLook w:val="04A0" w:firstRow="1" w:lastRow="0" w:firstColumn="1" w:lastColumn="0" w:noHBand="0" w:noVBand="1"/>
      </w:tblPr>
      <w:tblGrid>
        <w:gridCol w:w="9062"/>
      </w:tblGrid>
      <w:tr w:rsidR="002D5061" w:rsidRPr="001D0FE7" w14:paraId="5C260E1C" w14:textId="77777777" w:rsidTr="1D688CE5">
        <w:tc>
          <w:tcPr>
            <w:tcW w:w="9062" w:type="dxa"/>
            <w:shd w:val="clear" w:color="auto" w:fill="F2F2F2" w:themeFill="background1" w:themeFillShade="F2"/>
          </w:tcPr>
          <w:p w14:paraId="4AD157E7" w14:textId="62B2ACCF" w:rsidR="002D5061" w:rsidRPr="001D0FE7" w:rsidRDefault="0366B4D6" w:rsidP="1D688CE5">
            <w:pPr>
              <w:spacing w:line="276" w:lineRule="auto"/>
              <w:rPr>
                <w:rFonts w:ascii="Georgia" w:eastAsia="Cambria" w:hAnsi="Georgia" w:cs="Cambria"/>
                <w:b/>
                <w:bCs/>
                <w:color w:val="000000" w:themeColor="text1"/>
                <w:sz w:val="24"/>
                <w:szCs w:val="24"/>
              </w:rPr>
            </w:pPr>
            <w:r w:rsidRPr="59A2CD56">
              <w:rPr>
                <w:rFonts w:ascii="Georgia" w:eastAsia="Cambria" w:hAnsi="Georgia" w:cs="Cambria"/>
                <w:b/>
                <w:bCs/>
                <w:color w:val="000000" w:themeColor="text1"/>
                <w:sz w:val="24"/>
                <w:szCs w:val="24"/>
              </w:rPr>
              <w:t>P</w:t>
            </w:r>
            <w:r w:rsidR="3A7AB7A6" w:rsidRPr="59A2CD56">
              <w:rPr>
                <w:rFonts w:ascii="Georgia" w:eastAsia="Cambria" w:hAnsi="Georgia" w:cs="Cambria"/>
                <w:b/>
                <w:bCs/>
                <w:color w:val="000000" w:themeColor="text1"/>
                <w:sz w:val="24"/>
                <w:szCs w:val="24"/>
              </w:rPr>
              <w:t>ostadresse:</w:t>
            </w:r>
          </w:p>
        </w:tc>
      </w:tr>
      <w:tr w:rsidR="002D5061" w:rsidRPr="001D0FE7" w14:paraId="5F42DBF9" w14:textId="77777777" w:rsidTr="1D688CE5">
        <w:tc>
          <w:tcPr>
            <w:tcW w:w="9062" w:type="dxa"/>
          </w:tcPr>
          <w:p w14:paraId="3AF8362B" w14:textId="77777777" w:rsidR="002D5061" w:rsidRPr="001D0FE7" w:rsidRDefault="002D5061" w:rsidP="002D5061">
            <w:pPr>
              <w:spacing w:line="276" w:lineRule="auto"/>
              <w:rPr>
                <w:rFonts w:ascii="Georgia" w:eastAsia="Cambria" w:hAnsi="Georgia" w:cs="Cambria"/>
                <w:sz w:val="24"/>
                <w:szCs w:val="24"/>
              </w:rPr>
            </w:pPr>
          </w:p>
        </w:tc>
      </w:tr>
      <w:tr w:rsidR="1D688CE5" w14:paraId="681D92B6" w14:textId="77777777" w:rsidTr="1D688CE5">
        <w:trPr>
          <w:trHeight w:val="300"/>
        </w:trPr>
        <w:tc>
          <w:tcPr>
            <w:tcW w:w="9062" w:type="dxa"/>
          </w:tcPr>
          <w:p w14:paraId="0D729AF6" w14:textId="3C89C295" w:rsidR="518ABF2E" w:rsidRDefault="518ABF2E" w:rsidP="1D688CE5">
            <w:pPr>
              <w:spacing w:line="276" w:lineRule="auto"/>
              <w:rPr>
                <w:rFonts w:ascii="Georgia" w:eastAsia="Cambria" w:hAnsi="Georgia" w:cs="Cambria"/>
                <w:sz w:val="24"/>
                <w:szCs w:val="24"/>
              </w:rPr>
            </w:pPr>
            <w:r w:rsidRPr="00F87F12">
              <w:rPr>
                <w:rFonts w:ascii="Georgia" w:eastAsia="Cambria" w:hAnsi="Georgia" w:cs="Cambria"/>
                <w:b/>
                <w:bCs/>
                <w:sz w:val="24"/>
                <w:szCs w:val="24"/>
              </w:rPr>
              <w:t>Organisasjons</w:t>
            </w:r>
            <w:r w:rsidRPr="00F94998">
              <w:rPr>
                <w:rFonts w:ascii="Georgia" w:eastAsia="Cambria" w:hAnsi="Georgia" w:cs="Cambria"/>
                <w:b/>
                <w:bCs/>
                <w:sz w:val="24"/>
                <w:szCs w:val="24"/>
              </w:rPr>
              <w:t>nummer:</w:t>
            </w:r>
          </w:p>
        </w:tc>
      </w:tr>
      <w:tr w:rsidR="1D688CE5" w14:paraId="0EFEEF90" w14:textId="77777777" w:rsidTr="1D688CE5">
        <w:trPr>
          <w:trHeight w:val="300"/>
        </w:trPr>
        <w:tc>
          <w:tcPr>
            <w:tcW w:w="9062" w:type="dxa"/>
          </w:tcPr>
          <w:p w14:paraId="13AEA2FE" w14:textId="0B1F0C2D" w:rsidR="1D688CE5" w:rsidRDefault="1D688CE5" w:rsidP="1D688CE5">
            <w:pPr>
              <w:spacing w:line="276" w:lineRule="auto"/>
              <w:rPr>
                <w:rFonts w:ascii="Georgia" w:eastAsia="Cambria" w:hAnsi="Georgia" w:cs="Cambria"/>
                <w:sz w:val="24"/>
                <w:szCs w:val="24"/>
              </w:rPr>
            </w:pPr>
          </w:p>
        </w:tc>
      </w:tr>
      <w:tr w:rsidR="002D5061" w:rsidRPr="001D0FE7" w14:paraId="7B418433" w14:textId="77777777" w:rsidTr="1D688CE5">
        <w:tc>
          <w:tcPr>
            <w:tcW w:w="9062" w:type="dxa"/>
            <w:shd w:val="clear" w:color="auto" w:fill="F2F2F2" w:themeFill="background1" w:themeFillShade="F2"/>
          </w:tcPr>
          <w:p w14:paraId="22FDBCD2" w14:textId="49460AD0" w:rsidR="002D5061" w:rsidRPr="001D0FE7" w:rsidRDefault="6368B0D5" w:rsidP="1D688CE5">
            <w:pPr>
              <w:spacing w:line="276" w:lineRule="auto"/>
              <w:rPr>
                <w:rFonts w:ascii="Georgia" w:eastAsia="Cambria" w:hAnsi="Georgia" w:cs="Cambria"/>
                <w:b/>
                <w:bCs/>
                <w:color w:val="000000" w:themeColor="text1"/>
                <w:sz w:val="24"/>
                <w:szCs w:val="24"/>
              </w:rPr>
            </w:pPr>
            <w:r w:rsidRPr="59A2CD56">
              <w:rPr>
                <w:rFonts w:ascii="Georgia" w:eastAsia="Cambria" w:hAnsi="Georgia" w:cs="Cambria"/>
                <w:b/>
                <w:bCs/>
                <w:color w:val="000000" w:themeColor="text1"/>
                <w:sz w:val="24"/>
                <w:szCs w:val="24"/>
              </w:rPr>
              <w:t>E</w:t>
            </w:r>
            <w:r w:rsidR="3A7AB7A6" w:rsidRPr="59A2CD56">
              <w:rPr>
                <w:rFonts w:ascii="Georgia" w:eastAsia="Cambria" w:hAnsi="Georgia" w:cs="Cambria"/>
                <w:b/>
                <w:bCs/>
                <w:color w:val="000000" w:themeColor="text1"/>
                <w:sz w:val="24"/>
                <w:szCs w:val="24"/>
              </w:rPr>
              <w:t>postadresse:</w:t>
            </w:r>
          </w:p>
        </w:tc>
      </w:tr>
      <w:tr w:rsidR="002D5061" w:rsidRPr="001D0FE7" w14:paraId="228BF39E" w14:textId="77777777" w:rsidTr="1D688CE5">
        <w:tc>
          <w:tcPr>
            <w:tcW w:w="9062" w:type="dxa"/>
          </w:tcPr>
          <w:p w14:paraId="1B799669" w14:textId="77777777" w:rsidR="002D5061" w:rsidRPr="001D0FE7" w:rsidRDefault="002D5061" w:rsidP="002D5061">
            <w:pPr>
              <w:spacing w:line="276" w:lineRule="auto"/>
              <w:rPr>
                <w:rFonts w:ascii="Georgia" w:eastAsia="Cambria" w:hAnsi="Georgia" w:cs="Cambria"/>
                <w:sz w:val="24"/>
                <w:szCs w:val="24"/>
              </w:rPr>
            </w:pPr>
          </w:p>
        </w:tc>
      </w:tr>
      <w:tr w:rsidR="002D5061" w:rsidRPr="001D0FE7" w14:paraId="1EC298F8" w14:textId="77777777" w:rsidTr="1D688CE5">
        <w:tc>
          <w:tcPr>
            <w:tcW w:w="9062" w:type="dxa"/>
            <w:shd w:val="clear" w:color="auto" w:fill="F2F2F2" w:themeFill="background1" w:themeFillShade="F2"/>
          </w:tcPr>
          <w:p w14:paraId="6E0DB416" w14:textId="1A078DD8" w:rsidR="002D5061" w:rsidRPr="001D0FE7" w:rsidRDefault="00DD2277" w:rsidP="1D688CE5">
            <w:pPr>
              <w:spacing w:line="276" w:lineRule="auto"/>
              <w:rPr>
                <w:rFonts w:ascii="Georgia" w:eastAsia="Cambria" w:hAnsi="Georgia" w:cs="Cambria"/>
                <w:b/>
                <w:bCs/>
                <w:color w:val="000000" w:themeColor="text1"/>
                <w:sz w:val="24"/>
                <w:szCs w:val="24"/>
              </w:rPr>
            </w:pPr>
            <w:r>
              <w:rPr>
                <w:rFonts w:ascii="Georgia" w:eastAsia="Cambria" w:hAnsi="Georgia" w:cs="Cambria"/>
                <w:b/>
                <w:bCs/>
                <w:color w:val="000000" w:themeColor="text1"/>
                <w:sz w:val="24"/>
                <w:szCs w:val="24"/>
              </w:rPr>
              <w:t>Distriktets k</w:t>
            </w:r>
            <w:r w:rsidR="3A7AB7A6" w:rsidRPr="59A2CD56">
              <w:rPr>
                <w:rFonts w:ascii="Georgia" w:eastAsia="Cambria" w:hAnsi="Georgia" w:cs="Cambria"/>
                <w:b/>
                <w:bCs/>
                <w:color w:val="000000" w:themeColor="text1"/>
                <w:sz w:val="24"/>
                <w:szCs w:val="24"/>
              </w:rPr>
              <w:t>ontaktperson</w:t>
            </w:r>
            <w:r w:rsidR="002D5061" w:rsidRPr="1D688CE5">
              <w:rPr>
                <w:rFonts w:ascii="Georgia" w:eastAsia="Cambria" w:hAnsi="Georgia" w:cs="Cambria"/>
                <w:b/>
                <w:bCs/>
                <w:color w:val="000000" w:themeColor="text1"/>
                <w:sz w:val="24"/>
                <w:szCs w:val="24"/>
              </w:rPr>
              <w:t xml:space="preserve"> (navn, telefonnummer):</w:t>
            </w:r>
          </w:p>
        </w:tc>
      </w:tr>
      <w:tr w:rsidR="002D5061" w:rsidRPr="001D0FE7" w14:paraId="1ED273E6" w14:textId="77777777" w:rsidTr="1D688CE5">
        <w:tc>
          <w:tcPr>
            <w:tcW w:w="9062" w:type="dxa"/>
          </w:tcPr>
          <w:p w14:paraId="2A732801" w14:textId="77777777" w:rsidR="002D5061" w:rsidRPr="001D0FE7" w:rsidRDefault="002D5061" w:rsidP="002D5061">
            <w:pPr>
              <w:spacing w:line="276" w:lineRule="auto"/>
              <w:rPr>
                <w:rFonts w:ascii="Georgia" w:eastAsia="Cambria" w:hAnsi="Georgia" w:cs="Cambria"/>
                <w:sz w:val="24"/>
                <w:szCs w:val="24"/>
              </w:rPr>
            </w:pPr>
          </w:p>
        </w:tc>
      </w:tr>
    </w:tbl>
    <w:p w14:paraId="0AB5079D" w14:textId="77777777" w:rsidR="002D5061" w:rsidRPr="001D0FE7" w:rsidRDefault="002D5061" w:rsidP="002D5061">
      <w:pPr>
        <w:spacing w:after="0" w:line="276" w:lineRule="auto"/>
        <w:rPr>
          <w:rFonts w:ascii="Georgia" w:eastAsia="Cambria" w:hAnsi="Georgia" w:cs="Cambria"/>
          <w:kern w:val="0"/>
          <w:sz w:val="24"/>
          <w:szCs w:val="24"/>
          <w14:ligatures w14:val="none"/>
        </w:rPr>
      </w:pPr>
    </w:p>
    <w:p w14:paraId="5081FFB7" w14:textId="38B8BD2D" w:rsidR="00DD2277" w:rsidRPr="00DD2277" w:rsidRDefault="00DD2277" w:rsidP="00DD2277">
      <w:pPr>
        <w:rPr>
          <w:rFonts w:ascii="Georgia" w:hAnsi="Georgia"/>
          <w:color w:val="E97132" w:themeColor="accent2"/>
        </w:rPr>
      </w:pPr>
      <w:r w:rsidRPr="00DD2277">
        <w:rPr>
          <w:rFonts w:ascii="Georgia" w:hAnsi="Georgia"/>
          <w:color w:val="E97132" w:themeColor="accent2"/>
        </w:rPr>
        <w:t>[Det anbefales at distriktet kun har en kontaktperson ved en beitekrise, og at dette er den samme personen som er kontaktperson under normale driftsforhold.]</w:t>
      </w:r>
    </w:p>
    <w:p w14:paraId="62E04348" w14:textId="7FD42C2D" w:rsidR="00DD2277" w:rsidRDefault="004E6EC9" w:rsidP="002D5061">
      <w:pPr>
        <w:spacing w:after="0" w:line="276" w:lineRule="auto"/>
        <w:rPr>
          <w:rFonts w:ascii="Georgia" w:eastAsia="Cambria" w:hAnsi="Georgia" w:cs="Cambria"/>
          <w:color w:val="E97132" w:themeColor="accent2"/>
          <w:kern w:val="0"/>
          <w:sz w:val="24"/>
          <w:szCs w:val="24"/>
          <w14:ligatures w14:val="none"/>
        </w:rPr>
      </w:pPr>
      <w:proofErr w:type="spellStart"/>
      <w:r w:rsidRPr="004828F0">
        <w:rPr>
          <w:rFonts w:ascii="Georgia" w:eastAsia="Cambria" w:hAnsi="Georgia" w:cs="Cambria"/>
          <w:b/>
          <w:bCs/>
          <w:kern w:val="0"/>
          <w:sz w:val="24"/>
          <w:szCs w:val="24"/>
          <w14:ligatures w14:val="none"/>
        </w:rPr>
        <w:t>Vintersiidaers</w:t>
      </w:r>
      <w:proofErr w:type="spellEnd"/>
      <w:r w:rsidRPr="004828F0">
        <w:rPr>
          <w:rFonts w:ascii="Georgia" w:eastAsia="Cambria" w:hAnsi="Georgia" w:cs="Cambria"/>
          <w:b/>
          <w:bCs/>
          <w:kern w:val="0"/>
          <w:sz w:val="24"/>
          <w:szCs w:val="24"/>
          <w14:ligatures w14:val="none"/>
        </w:rPr>
        <w:t xml:space="preserve"> kontaktpersoner</w:t>
      </w:r>
      <w:r w:rsidR="005679C3">
        <w:rPr>
          <w:rFonts w:ascii="Georgia" w:eastAsia="Cambria" w:hAnsi="Georgia" w:cs="Cambria"/>
          <w:kern w:val="0"/>
          <w:sz w:val="24"/>
          <w:szCs w:val="24"/>
          <w14:ligatures w14:val="none"/>
        </w:rPr>
        <w:t xml:space="preserve"> </w:t>
      </w:r>
      <w:r w:rsidR="005679C3" w:rsidRPr="004828F0">
        <w:rPr>
          <w:rFonts w:ascii="Georgia" w:eastAsia="Cambria" w:hAnsi="Georgia" w:cs="Cambria"/>
          <w:color w:val="E97132" w:themeColor="accent2"/>
          <w:kern w:val="0"/>
          <w:sz w:val="24"/>
          <w:szCs w:val="24"/>
          <w14:ligatures w14:val="none"/>
        </w:rPr>
        <w:t>[hvis aktuelt]</w:t>
      </w:r>
    </w:p>
    <w:tbl>
      <w:tblPr>
        <w:tblStyle w:val="Vanligtabell1"/>
        <w:tblW w:w="0" w:type="auto"/>
        <w:tblLook w:val="04A0" w:firstRow="1" w:lastRow="0" w:firstColumn="1" w:lastColumn="0" w:noHBand="0" w:noVBand="1"/>
      </w:tblPr>
      <w:tblGrid>
        <w:gridCol w:w="2241"/>
        <w:gridCol w:w="2453"/>
        <w:gridCol w:w="2322"/>
        <w:gridCol w:w="2046"/>
      </w:tblGrid>
      <w:tr w:rsidR="0021200A" w14:paraId="585328C5" w14:textId="2730C5B7" w:rsidTr="00482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9CC0460" w14:textId="602A0980" w:rsidR="0021200A" w:rsidRDefault="0021200A" w:rsidP="002D5061">
            <w:pPr>
              <w:spacing w:line="276" w:lineRule="auto"/>
              <w:rPr>
                <w:rFonts w:ascii="Georgia" w:eastAsia="Cambria" w:hAnsi="Georgia" w:cs="Cambria"/>
                <w:kern w:val="0"/>
                <w:sz w:val="24"/>
                <w:szCs w:val="24"/>
                <w14:ligatures w14:val="none"/>
              </w:rPr>
            </w:pPr>
            <w:r>
              <w:rPr>
                <w:rFonts w:ascii="Georgia" w:eastAsia="Cambria" w:hAnsi="Georgia" w:cs="Cambria"/>
                <w:sz w:val="24"/>
                <w:szCs w:val="24"/>
              </w:rPr>
              <w:t>Navn</w:t>
            </w:r>
          </w:p>
        </w:tc>
        <w:tc>
          <w:tcPr>
            <w:tcW w:w="2453" w:type="dxa"/>
          </w:tcPr>
          <w:p w14:paraId="62D0A22D" w14:textId="2D175B67" w:rsidR="0021200A" w:rsidRDefault="0021200A" w:rsidP="002D5061">
            <w:pPr>
              <w:spacing w:line="276" w:lineRule="auto"/>
              <w:cnfStyle w:val="100000000000" w:firstRow="1"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r>
              <w:rPr>
                <w:rFonts w:ascii="Georgia" w:eastAsia="Cambria" w:hAnsi="Georgia" w:cs="Cambria"/>
                <w:sz w:val="24"/>
                <w:szCs w:val="24"/>
              </w:rPr>
              <w:t>Vintersiida</w:t>
            </w:r>
          </w:p>
        </w:tc>
        <w:tc>
          <w:tcPr>
            <w:tcW w:w="2322" w:type="dxa"/>
          </w:tcPr>
          <w:p w14:paraId="78EA873D" w14:textId="6623586E" w:rsidR="0021200A" w:rsidRDefault="0021200A" w:rsidP="002D5061">
            <w:pPr>
              <w:spacing w:line="276" w:lineRule="auto"/>
              <w:cnfStyle w:val="100000000000" w:firstRow="1"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r>
              <w:rPr>
                <w:rFonts w:ascii="Georgia" w:eastAsia="Cambria" w:hAnsi="Georgia" w:cs="Cambria"/>
                <w:sz w:val="24"/>
                <w:szCs w:val="24"/>
              </w:rPr>
              <w:t>Telefon</w:t>
            </w:r>
          </w:p>
        </w:tc>
        <w:tc>
          <w:tcPr>
            <w:tcW w:w="2046" w:type="dxa"/>
          </w:tcPr>
          <w:p w14:paraId="151DC4D1" w14:textId="0739FD90" w:rsidR="0021200A" w:rsidRDefault="0021200A" w:rsidP="002D5061">
            <w:pPr>
              <w:spacing w:line="276" w:lineRule="auto"/>
              <w:cnfStyle w:val="100000000000" w:firstRow="1" w:lastRow="0" w:firstColumn="0" w:lastColumn="0" w:oddVBand="0" w:evenVBand="0" w:oddHBand="0" w:evenHBand="0" w:firstRowFirstColumn="0" w:firstRowLastColumn="0" w:lastRowFirstColumn="0" w:lastRowLastColumn="0"/>
              <w:rPr>
                <w:rFonts w:ascii="Georgia" w:eastAsia="Cambria" w:hAnsi="Georgia" w:cs="Cambria"/>
                <w:sz w:val="24"/>
                <w:szCs w:val="24"/>
              </w:rPr>
            </w:pPr>
            <w:r>
              <w:rPr>
                <w:rFonts w:ascii="Georgia" w:eastAsia="Cambria" w:hAnsi="Georgia" w:cs="Cambria"/>
                <w:sz w:val="24"/>
                <w:szCs w:val="24"/>
              </w:rPr>
              <w:t>Epost</w:t>
            </w:r>
          </w:p>
        </w:tc>
      </w:tr>
      <w:tr w:rsidR="0021200A" w14:paraId="426EAC5B" w14:textId="583EB97E" w:rsidTr="00482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094FDFEB" w14:textId="77777777" w:rsidR="0021200A" w:rsidRDefault="0021200A" w:rsidP="002D5061">
            <w:pPr>
              <w:spacing w:line="276" w:lineRule="auto"/>
              <w:rPr>
                <w:rFonts w:ascii="Georgia" w:eastAsia="Cambria" w:hAnsi="Georgia" w:cs="Cambria"/>
                <w:kern w:val="0"/>
                <w:sz w:val="24"/>
                <w:szCs w:val="24"/>
                <w14:ligatures w14:val="none"/>
              </w:rPr>
            </w:pPr>
          </w:p>
        </w:tc>
        <w:tc>
          <w:tcPr>
            <w:tcW w:w="2453" w:type="dxa"/>
          </w:tcPr>
          <w:p w14:paraId="584DDF62"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c>
          <w:tcPr>
            <w:tcW w:w="2322" w:type="dxa"/>
          </w:tcPr>
          <w:p w14:paraId="3E7FA877"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c>
          <w:tcPr>
            <w:tcW w:w="2046" w:type="dxa"/>
          </w:tcPr>
          <w:p w14:paraId="795EFAE0"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r>
      <w:tr w:rsidR="0021200A" w14:paraId="4FC7B4A0" w14:textId="52436251" w:rsidTr="004828F0">
        <w:tc>
          <w:tcPr>
            <w:cnfStyle w:val="001000000000" w:firstRow="0" w:lastRow="0" w:firstColumn="1" w:lastColumn="0" w:oddVBand="0" w:evenVBand="0" w:oddHBand="0" w:evenHBand="0" w:firstRowFirstColumn="0" w:firstRowLastColumn="0" w:lastRowFirstColumn="0" w:lastRowLastColumn="0"/>
            <w:tcW w:w="2241" w:type="dxa"/>
          </w:tcPr>
          <w:p w14:paraId="2AD6F1B5" w14:textId="77777777" w:rsidR="0021200A" w:rsidRDefault="0021200A" w:rsidP="002D5061">
            <w:pPr>
              <w:spacing w:line="276" w:lineRule="auto"/>
              <w:rPr>
                <w:rFonts w:ascii="Georgia" w:eastAsia="Cambria" w:hAnsi="Georgia" w:cs="Cambria"/>
                <w:kern w:val="0"/>
                <w:sz w:val="24"/>
                <w:szCs w:val="24"/>
                <w14:ligatures w14:val="none"/>
              </w:rPr>
            </w:pPr>
          </w:p>
        </w:tc>
        <w:tc>
          <w:tcPr>
            <w:tcW w:w="2453" w:type="dxa"/>
          </w:tcPr>
          <w:p w14:paraId="13036DA5"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c>
          <w:tcPr>
            <w:tcW w:w="2322" w:type="dxa"/>
          </w:tcPr>
          <w:p w14:paraId="059211F6"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c>
          <w:tcPr>
            <w:tcW w:w="2046" w:type="dxa"/>
          </w:tcPr>
          <w:p w14:paraId="7E1F9550"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r>
      <w:tr w:rsidR="0021200A" w14:paraId="5780B9A7" w14:textId="02442AA9" w:rsidTr="00482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B69490C" w14:textId="77777777" w:rsidR="0021200A" w:rsidRDefault="0021200A" w:rsidP="002D5061">
            <w:pPr>
              <w:spacing w:line="276" w:lineRule="auto"/>
              <w:rPr>
                <w:rFonts w:ascii="Georgia" w:eastAsia="Cambria" w:hAnsi="Georgia" w:cs="Cambria"/>
                <w:kern w:val="0"/>
                <w:sz w:val="24"/>
                <w:szCs w:val="24"/>
                <w14:ligatures w14:val="none"/>
              </w:rPr>
            </w:pPr>
          </w:p>
        </w:tc>
        <w:tc>
          <w:tcPr>
            <w:tcW w:w="2453" w:type="dxa"/>
          </w:tcPr>
          <w:p w14:paraId="512432EA"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c>
          <w:tcPr>
            <w:tcW w:w="2322" w:type="dxa"/>
          </w:tcPr>
          <w:p w14:paraId="74C227E0"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c>
          <w:tcPr>
            <w:tcW w:w="2046" w:type="dxa"/>
          </w:tcPr>
          <w:p w14:paraId="0C25499F" w14:textId="77777777" w:rsidR="0021200A" w:rsidRDefault="0021200A" w:rsidP="002D5061">
            <w:pPr>
              <w:spacing w:line="276" w:lineRule="auto"/>
              <w:cnfStyle w:val="000000100000" w:firstRow="0" w:lastRow="0" w:firstColumn="0" w:lastColumn="0" w:oddVBand="0" w:evenVBand="0" w:oddHBand="1" w:evenHBand="0" w:firstRowFirstColumn="0" w:firstRowLastColumn="0" w:lastRowFirstColumn="0" w:lastRowLastColumn="0"/>
              <w:rPr>
                <w:rFonts w:ascii="Georgia" w:eastAsia="Cambria" w:hAnsi="Georgia" w:cs="Cambria"/>
                <w:kern w:val="0"/>
                <w:sz w:val="24"/>
                <w:szCs w:val="24"/>
                <w14:ligatures w14:val="none"/>
              </w:rPr>
            </w:pPr>
          </w:p>
        </w:tc>
      </w:tr>
      <w:tr w:rsidR="0021200A" w14:paraId="164D0E86" w14:textId="5C101E4E" w:rsidTr="004828F0">
        <w:tc>
          <w:tcPr>
            <w:cnfStyle w:val="001000000000" w:firstRow="0" w:lastRow="0" w:firstColumn="1" w:lastColumn="0" w:oddVBand="0" w:evenVBand="0" w:oddHBand="0" w:evenHBand="0" w:firstRowFirstColumn="0" w:firstRowLastColumn="0" w:lastRowFirstColumn="0" w:lastRowLastColumn="0"/>
            <w:tcW w:w="2241" w:type="dxa"/>
          </w:tcPr>
          <w:p w14:paraId="005F307C" w14:textId="77777777" w:rsidR="0021200A" w:rsidRDefault="0021200A" w:rsidP="002D5061">
            <w:pPr>
              <w:spacing w:line="276" w:lineRule="auto"/>
              <w:rPr>
                <w:rFonts w:ascii="Georgia" w:eastAsia="Cambria" w:hAnsi="Georgia" w:cs="Cambria"/>
                <w:kern w:val="0"/>
                <w:sz w:val="24"/>
                <w:szCs w:val="24"/>
                <w14:ligatures w14:val="none"/>
              </w:rPr>
            </w:pPr>
          </w:p>
        </w:tc>
        <w:tc>
          <w:tcPr>
            <w:tcW w:w="2453" w:type="dxa"/>
          </w:tcPr>
          <w:p w14:paraId="5ED3BF57"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c>
          <w:tcPr>
            <w:tcW w:w="2322" w:type="dxa"/>
          </w:tcPr>
          <w:p w14:paraId="7C605295"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c>
          <w:tcPr>
            <w:tcW w:w="2046" w:type="dxa"/>
          </w:tcPr>
          <w:p w14:paraId="71677AAA" w14:textId="77777777" w:rsidR="0021200A" w:rsidRDefault="0021200A" w:rsidP="002D5061">
            <w:pPr>
              <w:spacing w:line="276" w:lineRule="auto"/>
              <w:cnfStyle w:val="000000000000" w:firstRow="0" w:lastRow="0" w:firstColumn="0" w:lastColumn="0" w:oddVBand="0" w:evenVBand="0" w:oddHBand="0" w:evenHBand="0" w:firstRowFirstColumn="0" w:firstRowLastColumn="0" w:lastRowFirstColumn="0" w:lastRowLastColumn="0"/>
              <w:rPr>
                <w:rFonts w:ascii="Georgia" w:eastAsia="Cambria" w:hAnsi="Georgia" w:cs="Cambria"/>
                <w:kern w:val="0"/>
                <w:sz w:val="24"/>
                <w:szCs w:val="24"/>
                <w14:ligatures w14:val="none"/>
              </w:rPr>
            </w:pPr>
          </w:p>
        </w:tc>
      </w:tr>
    </w:tbl>
    <w:p w14:paraId="2E5B3F1F" w14:textId="77777777" w:rsidR="005679C3" w:rsidRDefault="005679C3" w:rsidP="002D5061">
      <w:pPr>
        <w:spacing w:after="0" w:line="276" w:lineRule="auto"/>
        <w:rPr>
          <w:rFonts w:ascii="Georgia" w:eastAsia="Cambria" w:hAnsi="Georgia" w:cs="Cambria"/>
          <w:kern w:val="0"/>
          <w:sz w:val="24"/>
          <w:szCs w:val="24"/>
          <w14:ligatures w14:val="none"/>
        </w:rPr>
      </w:pPr>
    </w:p>
    <w:p w14:paraId="28E4CFC2" w14:textId="72BD869B" w:rsidR="009634B9" w:rsidRDefault="002D5061" w:rsidP="002D5061">
      <w:pPr>
        <w:spacing w:after="0" w:line="276" w:lineRule="auto"/>
        <w:rPr>
          <w:rFonts w:ascii="Georgia" w:eastAsia="Cambria" w:hAnsi="Georgia" w:cs="Cambria"/>
          <w:kern w:val="0"/>
          <w:sz w:val="24"/>
          <w:szCs w:val="24"/>
          <w14:ligatures w14:val="none"/>
        </w:rPr>
      </w:pPr>
      <w:r w:rsidRPr="001D0FE7">
        <w:rPr>
          <w:rFonts w:ascii="Georgia" w:eastAsia="Cambria" w:hAnsi="Georgia" w:cs="Cambria"/>
          <w:kern w:val="0"/>
          <w:sz w:val="24"/>
          <w:szCs w:val="24"/>
          <w14:ligatures w14:val="none"/>
        </w:rPr>
        <w:t xml:space="preserve">Alle henvendelser </w:t>
      </w:r>
      <w:r w:rsidR="00A66B8E" w:rsidRPr="001D0FE7">
        <w:rPr>
          <w:rFonts w:ascii="Georgia" w:eastAsia="Cambria" w:hAnsi="Georgia" w:cs="Cambria"/>
          <w:kern w:val="0"/>
          <w:sz w:val="24"/>
          <w:szCs w:val="24"/>
          <w14:ligatures w14:val="none"/>
        </w:rPr>
        <w:t xml:space="preserve">om </w:t>
      </w:r>
      <w:r w:rsidR="008B177F" w:rsidRPr="001D0FE7">
        <w:rPr>
          <w:rFonts w:ascii="Georgia" w:eastAsia="Cambria" w:hAnsi="Georgia" w:cs="Cambria"/>
          <w:kern w:val="0"/>
          <w:sz w:val="24"/>
          <w:szCs w:val="24"/>
          <w14:ligatures w14:val="none"/>
        </w:rPr>
        <w:t xml:space="preserve">beitekrise </w:t>
      </w:r>
      <w:r w:rsidRPr="001D0FE7">
        <w:rPr>
          <w:rFonts w:ascii="Georgia" w:eastAsia="Cambria" w:hAnsi="Georgia" w:cs="Cambria"/>
          <w:kern w:val="0"/>
          <w:sz w:val="24"/>
          <w:szCs w:val="24"/>
          <w14:ligatures w14:val="none"/>
        </w:rPr>
        <w:t>rettes til distriktets</w:t>
      </w:r>
      <w:r w:rsidR="008B177F" w:rsidRPr="001D0FE7">
        <w:rPr>
          <w:rFonts w:ascii="Georgia" w:eastAsia="Cambria" w:hAnsi="Georgia" w:cs="Cambria"/>
          <w:kern w:val="0"/>
          <w:sz w:val="24"/>
          <w:szCs w:val="24"/>
          <w14:ligatures w14:val="none"/>
        </w:rPr>
        <w:t xml:space="preserve"> eller </w:t>
      </w:r>
      <w:proofErr w:type="spellStart"/>
      <w:r w:rsidR="008B177F" w:rsidRPr="001D0FE7">
        <w:rPr>
          <w:rFonts w:ascii="Georgia" w:eastAsia="Cambria" w:hAnsi="Georgia" w:cs="Cambria"/>
          <w:kern w:val="0"/>
          <w:sz w:val="24"/>
          <w:szCs w:val="24"/>
          <w14:ligatures w14:val="none"/>
        </w:rPr>
        <w:t>vintersiidaers</w:t>
      </w:r>
      <w:proofErr w:type="spellEnd"/>
      <w:r w:rsidRPr="001D0FE7">
        <w:rPr>
          <w:rFonts w:ascii="Georgia" w:eastAsia="Cambria" w:hAnsi="Georgia" w:cs="Cambria"/>
          <w:kern w:val="0"/>
          <w:sz w:val="24"/>
          <w:szCs w:val="24"/>
          <w14:ligatures w14:val="none"/>
        </w:rPr>
        <w:t xml:space="preserve"> kontaktperson</w:t>
      </w:r>
      <w:r w:rsidR="00933EC5" w:rsidRPr="001D0FE7">
        <w:rPr>
          <w:rFonts w:ascii="Georgia" w:eastAsia="Cambria" w:hAnsi="Georgia" w:cs="Cambria"/>
          <w:kern w:val="0"/>
          <w:sz w:val="24"/>
          <w:szCs w:val="24"/>
          <w14:ligatures w14:val="none"/>
        </w:rPr>
        <w:t>er</w:t>
      </w:r>
      <w:r w:rsidRPr="001D0FE7">
        <w:rPr>
          <w:rFonts w:ascii="Georgia" w:eastAsia="Cambria" w:hAnsi="Georgia" w:cs="Cambria"/>
          <w:kern w:val="0"/>
          <w:sz w:val="24"/>
          <w:szCs w:val="24"/>
          <w14:ligatures w14:val="none"/>
        </w:rPr>
        <w:t>.</w:t>
      </w:r>
    </w:p>
    <w:p w14:paraId="6BE1DA6C" w14:textId="77777777" w:rsidR="009634B9" w:rsidRDefault="009634B9">
      <w:pPr>
        <w:rPr>
          <w:rFonts w:ascii="Georgia" w:eastAsia="Cambria" w:hAnsi="Georgia" w:cs="Cambria"/>
          <w:kern w:val="0"/>
          <w:sz w:val="24"/>
          <w:szCs w:val="24"/>
          <w14:ligatures w14:val="none"/>
        </w:rPr>
      </w:pPr>
      <w:r>
        <w:rPr>
          <w:rFonts w:ascii="Georgia" w:eastAsia="Cambria" w:hAnsi="Georgia" w:cs="Cambria"/>
          <w:kern w:val="0"/>
          <w:sz w:val="24"/>
          <w:szCs w:val="24"/>
          <w14:ligatures w14:val="none"/>
        </w:rPr>
        <w:br w:type="page"/>
      </w:r>
    </w:p>
    <w:sdt>
      <w:sdtPr>
        <w:rPr>
          <w:rFonts w:asciiTheme="minorHAnsi" w:eastAsiaTheme="minorEastAsia" w:hAnsiTheme="minorHAnsi" w:cstheme="minorBidi"/>
          <w:b w:val="0"/>
          <w:bCs w:val="0"/>
          <w:color w:val="auto"/>
          <w:kern w:val="2"/>
          <w:sz w:val="22"/>
          <w:szCs w:val="22"/>
          <w:lang w:eastAsia="en-US"/>
          <w14:ligatures w14:val="standardContextual"/>
        </w:rPr>
        <w:id w:val="252329081"/>
        <w:docPartObj>
          <w:docPartGallery w:val="Table of Contents"/>
          <w:docPartUnique/>
        </w:docPartObj>
      </w:sdtPr>
      <w:sdtEndPr/>
      <w:sdtContent>
        <w:p w14:paraId="30950E53" w14:textId="3E7E1F58" w:rsidR="009634B9" w:rsidRPr="0015520E" w:rsidRDefault="009634B9">
          <w:pPr>
            <w:pStyle w:val="Overskriftforinnholdsfortegnelse"/>
            <w:rPr>
              <w:sz w:val="36"/>
              <w:szCs w:val="36"/>
            </w:rPr>
          </w:pPr>
          <w:r w:rsidRPr="0015520E">
            <w:rPr>
              <w:sz w:val="36"/>
              <w:szCs w:val="36"/>
            </w:rPr>
            <w:t>Innhold</w:t>
          </w:r>
        </w:p>
        <w:p w14:paraId="73485110" w14:textId="48D61083" w:rsidR="00A72DC8" w:rsidRDefault="009634B9">
          <w:pPr>
            <w:pStyle w:val="INNH1"/>
            <w:rPr>
              <w:rFonts w:eastAsiaTheme="minorEastAsia"/>
              <w:noProof/>
              <w:kern w:val="2"/>
              <w:sz w:val="24"/>
              <w:szCs w:val="24"/>
              <w:lang w:eastAsia="nb-NO"/>
              <w14:ligatures w14:val="standardContextual"/>
            </w:rPr>
          </w:pPr>
          <w:r w:rsidRPr="0015520E">
            <w:rPr>
              <w:sz w:val="28"/>
              <w:szCs w:val="28"/>
            </w:rPr>
            <w:fldChar w:fldCharType="begin"/>
          </w:r>
          <w:r w:rsidRPr="0015520E">
            <w:rPr>
              <w:sz w:val="28"/>
              <w:szCs w:val="28"/>
            </w:rPr>
            <w:instrText xml:space="preserve"> TOC \o "1-3" \h \z \u </w:instrText>
          </w:r>
          <w:r w:rsidRPr="0015520E">
            <w:rPr>
              <w:sz w:val="28"/>
              <w:szCs w:val="28"/>
            </w:rPr>
            <w:fldChar w:fldCharType="separate"/>
          </w:r>
          <w:hyperlink w:anchor="_Toc199752113" w:history="1">
            <w:r w:rsidR="00A72DC8" w:rsidRPr="005C4C1C">
              <w:rPr>
                <w:rStyle w:val="Hyperkobling"/>
                <w:rFonts w:ascii="Cambria" w:eastAsia="Calibri" w:hAnsi="Cambria" w:cstheme="majorBidi"/>
                <w:noProof/>
              </w:rPr>
              <w:t>1.</w:t>
            </w:r>
            <w:r w:rsidR="00A72DC8">
              <w:rPr>
                <w:rFonts w:eastAsiaTheme="minorEastAsia"/>
                <w:noProof/>
                <w:kern w:val="2"/>
                <w:sz w:val="24"/>
                <w:szCs w:val="24"/>
                <w:lang w:eastAsia="nb-NO"/>
                <w14:ligatures w14:val="standardContextual"/>
              </w:rPr>
              <w:tab/>
            </w:r>
            <w:r w:rsidR="00A72DC8" w:rsidRPr="005C4C1C">
              <w:rPr>
                <w:rStyle w:val="Hyperkobling"/>
                <w:rFonts w:ascii="Cambria" w:eastAsia="Calibri" w:hAnsi="Cambria" w:cstheme="majorBidi"/>
                <w:noProof/>
              </w:rPr>
              <w:t>Innledning</w:t>
            </w:r>
            <w:r w:rsidR="00A72DC8">
              <w:rPr>
                <w:noProof/>
                <w:webHidden/>
              </w:rPr>
              <w:tab/>
            </w:r>
            <w:r w:rsidR="00A72DC8">
              <w:rPr>
                <w:noProof/>
                <w:webHidden/>
              </w:rPr>
              <w:fldChar w:fldCharType="begin"/>
            </w:r>
            <w:r w:rsidR="00A72DC8">
              <w:rPr>
                <w:noProof/>
                <w:webHidden/>
              </w:rPr>
              <w:instrText xml:space="preserve"> PAGEREF _Toc199752113 \h </w:instrText>
            </w:r>
            <w:r w:rsidR="00A72DC8">
              <w:rPr>
                <w:noProof/>
                <w:webHidden/>
              </w:rPr>
            </w:r>
            <w:r w:rsidR="00A72DC8">
              <w:rPr>
                <w:noProof/>
                <w:webHidden/>
              </w:rPr>
              <w:fldChar w:fldCharType="separate"/>
            </w:r>
            <w:r w:rsidR="00A72DC8">
              <w:rPr>
                <w:noProof/>
                <w:webHidden/>
              </w:rPr>
              <w:t>4</w:t>
            </w:r>
            <w:r w:rsidR="00A72DC8">
              <w:rPr>
                <w:noProof/>
                <w:webHidden/>
              </w:rPr>
              <w:fldChar w:fldCharType="end"/>
            </w:r>
          </w:hyperlink>
        </w:p>
        <w:p w14:paraId="385ADB2F" w14:textId="44731DEC" w:rsidR="00A72DC8" w:rsidRDefault="00A72DC8">
          <w:pPr>
            <w:pStyle w:val="INNH1"/>
            <w:rPr>
              <w:rFonts w:eastAsiaTheme="minorEastAsia"/>
              <w:noProof/>
              <w:kern w:val="2"/>
              <w:sz w:val="24"/>
              <w:szCs w:val="24"/>
              <w:lang w:eastAsia="nb-NO"/>
              <w14:ligatures w14:val="standardContextual"/>
            </w:rPr>
          </w:pPr>
          <w:hyperlink w:anchor="_Toc199752114" w:history="1">
            <w:r w:rsidRPr="005C4C1C">
              <w:rPr>
                <w:rStyle w:val="Hyperkobling"/>
                <w:rFonts w:ascii="Cambria" w:eastAsia="Calibri" w:hAnsi="Cambria" w:cstheme="majorBidi"/>
                <w:noProof/>
              </w:rPr>
              <w:t>2.</w:t>
            </w:r>
            <w:r>
              <w:rPr>
                <w:rFonts w:eastAsiaTheme="minorEastAsia"/>
                <w:noProof/>
                <w:kern w:val="2"/>
                <w:sz w:val="24"/>
                <w:szCs w:val="24"/>
                <w:lang w:eastAsia="nb-NO"/>
                <w14:ligatures w14:val="standardContextual"/>
              </w:rPr>
              <w:tab/>
            </w:r>
            <w:r w:rsidRPr="005C4C1C">
              <w:rPr>
                <w:rStyle w:val="Hyperkobling"/>
                <w:rFonts w:ascii="Cambria" w:eastAsiaTheme="majorEastAsia" w:hAnsi="Cambria" w:cstheme="majorBidi"/>
                <w:noProof/>
              </w:rPr>
              <w:t>Beskrivelse av oppgaver og ansvar</w:t>
            </w:r>
            <w:r>
              <w:rPr>
                <w:noProof/>
                <w:webHidden/>
              </w:rPr>
              <w:tab/>
            </w:r>
            <w:r>
              <w:rPr>
                <w:noProof/>
                <w:webHidden/>
              </w:rPr>
              <w:fldChar w:fldCharType="begin"/>
            </w:r>
            <w:r>
              <w:rPr>
                <w:noProof/>
                <w:webHidden/>
              </w:rPr>
              <w:instrText xml:space="preserve"> PAGEREF _Toc199752114 \h </w:instrText>
            </w:r>
            <w:r>
              <w:rPr>
                <w:noProof/>
                <w:webHidden/>
              </w:rPr>
            </w:r>
            <w:r>
              <w:rPr>
                <w:noProof/>
                <w:webHidden/>
              </w:rPr>
              <w:fldChar w:fldCharType="separate"/>
            </w:r>
            <w:r>
              <w:rPr>
                <w:noProof/>
                <w:webHidden/>
              </w:rPr>
              <w:t>5</w:t>
            </w:r>
            <w:r>
              <w:rPr>
                <w:noProof/>
                <w:webHidden/>
              </w:rPr>
              <w:fldChar w:fldCharType="end"/>
            </w:r>
          </w:hyperlink>
        </w:p>
        <w:p w14:paraId="10976408" w14:textId="4134429C" w:rsidR="00A72DC8" w:rsidRDefault="00A72DC8">
          <w:pPr>
            <w:pStyle w:val="INNH2"/>
            <w:tabs>
              <w:tab w:val="left" w:pos="960"/>
            </w:tabs>
            <w:rPr>
              <w:noProof/>
              <w:kern w:val="2"/>
              <w:sz w:val="24"/>
              <w:szCs w:val="24"/>
              <w14:ligatures w14:val="standardContextual"/>
            </w:rPr>
          </w:pPr>
          <w:hyperlink w:anchor="_Toc199752115" w:history="1">
            <w:r w:rsidRPr="005C4C1C">
              <w:rPr>
                <w:rStyle w:val="Hyperkobling"/>
                <w:noProof/>
              </w:rPr>
              <w:t>2.1</w:t>
            </w:r>
            <w:r>
              <w:rPr>
                <w:noProof/>
                <w:kern w:val="2"/>
                <w:sz w:val="24"/>
                <w:szCs w:val="24"/>
                <w14:ligatures w14:val="standardContextual"/>
              </w:rPr>
              <w:tab/>
            </w:r>
            <w:r w:rsidRPr="005C4C1C">
              <w:rPr>
                <w:rStyle w:val="Hyperkobling"/>
                <w:noProof/>
              </w:rPr>
              <w:t>Når vanskelige beiteforhold oppstår</w:t>
            </w:r>
            <w:r>
              <w:rPr>
                <w:noProof/>
                <w:webHidden/>
              </w:rPr>
              <w:tab/>
            </w:r>
            <w:r>
              <w:rPr>
                <w:noProof/>
                <w:webHidden/>
              </w:rPr>
              <w:fldChar w:fldCharType="begin"/>
            </w:r>
            <w:r>
              <w:rPr>
                <w:noProof/>
                <w:webHidden/>
              </w:rPr>
              <w:instrText xml:space="preserve"> PAGEREF _Toc199752115 \h </w:instrText>
            </w:r>
            <w:r>
              <w:rPr>
                <w:noProof/>
                <w:webHidden/>
              </w:rPr>
            </w:r>
            <w:r>
              <w:rPr>
                <w:noProof/>
                <w:webHidden/>
              </w:rPr>
              <w:fldChar w:fldCharType="separate"/>
            </w:r>
            <w:r>
              <w:rPr>
                <w:noProof/>
                <w:webHidden/>
              </w:rPr>
              <w:t>5</w:t>
            </w:r>
            <w:r>
              <w:rPr>
                <w:noProof/>
                <w:webHidden/>
              </w:rPr>
              <w:fldChar w:fldCharType="end"/>
            </w:r>
          </w:hyperlink>
        </w:p>
        <w:p w14:paraId="1AE54519" w14:textId="244FFA8A" w:rsidR="00A72DC8" w:rsidRDefault="00A72DC8">
          <w:pPr>
            <w:pStyle w:val="INNH2"/>
            <w:tabs>
              <w:tab w:val="left" w:pos="960"/>
            </w:tabs>
            <w:rPr>
              <w:noProof/>
              <w:kern w:val="2"/>
              <w:sz w:val="24"/>
              <w:szCs w:val="24"/>
              <w14:ligatures w14:val="standardContextual"/>
            </w:rPr>
          </w:pPr>
          <w:hyperlink w:anchor="_Toc199752116" w:history="1">
            <w:r w:rsidRPr="005C4C1C">
              <w:rPr>
                <w:rStyle w:val="Hyperkobling"/>
                <w:noProof/>
              </w:rPr>
              <w:t>2.2</w:t>
            </w:r>
            <w:r>
              <w:rPr>
                <w:noProof/>
                <w:kern w:val="2"/>
                <w:sz w:val="24"/>
                <w:szCs w:val="24"/>
                <w14:ligatures w14:val="standardContextual"/>
              </w:rPr>
              <w:tab/>
            </w:r>
            <w:r w:rsidRPr="005C4C1C">
              <w:rPr>
                <w:rStyle w:val="Hyperkobling"/>
                <w:noProof/>
              </w:rPr>
              <w:t>Innmelding av vanskelige beiteforhold</w:t>
            </w:r>
            <w:r>
              <w:rPr>
                <w:noProof/>
                <w:webHidden/>
              </w:rPr>
              <w:tab/>
            </w:r>
            <w:r>
              <w:rPr>
                <w:noProof/>
                <w:webHidden/>
              </w:rPr>
              <w:fldChar w:fldCharType="begin"/>
            </w:r>
            <w:r>
              <w:rPr>
                <w:noProof/>
                <w:webHidden/>
              </w:rPr>
              <w:instrText xml:space="preserve"> PAGEREF _Toc199752116 \h </w:instrText>
            </w:r>
            <w:r>
              <w:rPr>
                <w:noProof/>
                <w:webHidden/>
              </w:rPr>
            </w:r>
            <w:r>
              <w:rPr>
                <w:noProof/>
                <w:webHidden/>
              </w:rPr>
              <w:fldChar w:fldCharType="separate"/>
            </w:r>
            <w:r>
              <w:rPr>
                <w:noProof/>
                <w:webHidden/>
              </w:rPr>
              <w:t>5</w:t>
            </w:r>
            <w:r>
              <w:rPr>
                <w:noProof/>
                <w:webHidden/>
              </w:rPr>
              <w:fldChar w:fldCharType="end"/>
            </w:r>
          </w:hyperlink>
        </w:p>
        <w:p w14:paraId="6898A0C7" w14:textId="16C44FB5" w:rsidR="00A72DC8" w:rsidRDefault="00A72DC8">
          <w:pPr>
            <w:pStyle w:val="INNH2"/>
            <w:tabs>
              <w:tab w:val="left" w:pos="960"/>
            </w:tabs>
            <w:rPr>
              <w:noProof/>
              <w:kern w:val="2"/>
              <w:sz w:val="24"/>
              <w:szCs w:val="24"/>
              <w14:ligatures w14:val="standardContextual"/>
            </w:rPr>
          </w:pPr>
          <w:hyperlink w:anchor="_Toc199752117" w:history="1">
            <w:r w:rsidRPr="005C4C1C">
              <w:rPr>
                <w:rStyle w:val="Hyperkobling"/>
                <w:noProof/>
              </w:rPr>
              <w:t>2.3</w:t>
            </w:r>
            <w:r>
              <w:rPr>
                <w:noProof/>
                <w:kern w:val="2"/>
                <w:sz w:val="24"/>
                <w:szCs w:val="24"/>
                <w14:ligatures w14:val="standardContextual"/>
              </w:rPr>
              <w:tab/>
            </w:r>
            <w:r w:rsidRPr="005C4C1C">
              <w:rPr>
                <w:rStyle w:val="Hyperkobling"/>
                <w:noProof/>
              </w:rPr>
              <w:t>Når beitekrisen pågår</w:t>
            </w:r>
            <w:r>
              <w:rPr>
                <w:noProof/>
                <w:webHidden/>
              </w:rPr>
              <w:tab/>
            </w:r>
            <w:r>
              <w:rPr>
                <w:noProof/>
                <w:webHidden/>
              </w:rPr>
              <w:fldChar w:fldCharType="begin"/>
            </w:r>
            <w:r>
              <w:rPr>
                <w:noProof/>
                <w:webHidden/>
              </w:rPr>
              <w:instrText xml:space="preserve"> PAGEREF _Toc199752117 \h </w:instrText>
            </w:r>
            <w:r>
              <w:rPr>
                <w:noProof/>
                <w:webHidden/>
              </w:rPr>
            </w:r>
            <w:r>
              <w:rPr>
                <w:noProof/>
                <w:webHidden/>
              </w:rPr>
              <w:fldChar w:fldCharType="separate"/>
            </w:r>
            <w:r>
              <w:rPr>
                <w:noProof/>
                <w:webHidden/>
              </w:rPr>
              <w:t>5</w:t>
            </w:r>
            <w:r>
              <w:rPr>
                <w:noProof/>
                <w:webHidden/>
              </w:rPr>
              <w:fldChar w:fldCharType="end"/>
            </w:r>
          </w:hyperlink>
        </w:p>
        <w:p w14:paraId="425CE42F" w14:textId="35AB99CB" w:rsidR="00A72DC8" w:rsidRDefault="00A72DC8">
          <w:pPr>
            <w:pStyle w:val="INNH2"/>
            <w:tabs>
              <w:tab w:val="left" w:pos="960"/>
            </w:tabs>
            <w:rPr>
              <w:noProof/>
              <w:kern w:val="2"/>
              <w:sz w:val="24"/>
              <w:szCs w:val="24"/>
              <w14:ligatures w14:val="standardContextual"/>
            </w:rPr>
          </w:pPr>
          <w:hyperlink w:anchor="_Toc199752118" w:history="1">
            <w:r w:rsidRPr="005C4C1C">
              <w:rPr>
                <w:rStyle w:val="Hyperkobling"/>
                <w:noProof/>
              </w:rPr>
              <w:t>2.4</w:t>
            </w:r>
            <w:r>
              <w:rPr>
                <w:noProof/>
                <w:kern w:val="2"/>
                <w:sz w:val="24"/>
                <w:szCs w:val="24"/>
                <w14:ligatures w14:val="standardContextual"/>
              </w:rPr>
              <w:tab/>
            </w:r>
            <w:r w:rsidRPr="005C4C1C">
              <w:rPr>
                <w:rStyle w:val="Hyperkobling"/>
                <w:noProof/>
              </w:rPr>
              <w:t>Opphør av beitekrise</w:t>
            </w:r>
            <w:r>
              <w:rPr>
                <w:noProof/>
                <w:webHidden/>
              </w:rPr>
              <w:tab/>
            </w:r>
            <w:r>
              <w:rPr>
                <w:noProof/>
                <w:webHidden/>
              </w:rPr>
              <w:fldChar w:fldCharType="begin"/>
            </w:r>
            <w:r>
              <w:rPr>
                <w:noProof/>
                <w:webHidden/>
              </w:rPr>
              <w:instrText xml:space="preserve"> PAGEREF _Toc199752118 \h </w:instrText>
            </w:r>
            <w:r>
              <w:rPr>
                <w:noProof/>
                <w:webHidden/>
              </w:rPr>
            </w:r>
            <w:r>
              <w:rPr>
                <w:noProof/>
                <w:webHidden/>
              </w:rPr>
              <w:fldChar w:fldCharType="separate"/>
            </w:r>
            <w:r>
              <w:rPr>
                <w:noProof/>
                <w:webHidden/>
              </w:rPr>
              <w:t>6</w:t>
            </w:r>
            <w:r>
              <w:rPr>
                <w:noProof/>
                <w:webHidden/>
              </w:rPr>
              <w:fldChar w:fldCharType="end"/>
            </w:r>
          </w:hyperlink>
        </w:p>
        <w:p w14:paraId="00AABC84" w14:textId="4A994D91" w:rsidR="00A72DC8" w:rsidRDefault="00A72DC8">
          <w:pPr>
            <w:pStyle w:val="INNH2"/>
            <w:tabs>
              <w:tab w:val="left" w:pos="960"/>
            </w:tabs>
            <w:rPr>
              <w:noProof/>
              <w:kern w:val="2"/>
              <w:sz w:val="24"/>
              <w:szCs w:val="24"/>
              <w14:ligatures w14:val="standardContextual"/>
            </w:rPr>
          </w:pPr>
          <w:hyperlink w:anchor="_Toc199752119" w:history="1">
            <w:r w:rsidRPr="005C4C1C">
              <w:rPr>
                <w:rStyle w:val="Hyperkobling"/>
                <w:noProof/>
              </w:rPr>
              <w:t>2.5</w:t>
            </w:r>
            <w:r>
              <w:rPr>
                <w:noProof/>
                <w:kern w:val="2"/>
                <w:sz w:val="24"/>
                <w:szCs w:val="24"/>
                <w14:ligatures w14:val="standardContextual"/>
              </w:rPr>
              <w:tab/>
            </w:r>
            <w:r w:rsidRPr="005C4C1C">
              <w:rPr>
                <w:rStyle w:val="Hyperkobling"/>
                <w:noProof/>
              </w:rPr>
              <w:t>Rapportering om bruken av kriseberedskapsmidler</w:t>
            </w:r>
            <w:r>
              <w:rPr>
                <w:noProof/>
                <w:webHidden/>
              </w:rPr>
              <w:tab/>
            </w:r>
            <w:r>
              <w:rPr>
                <w:noProof/>
                <w:webHidden/>
              </w:rPr>
              <w:fldChar w:fldCharType="begin"/>
            </w:r>
            <w:r>
              <w:rPr>
                <w:noProof/>
                <w:webHidden/>
              </w:rPr>
              <w:instrText xml:space="preserve"> PAGEREF _Toc199752119 \h </w:instrText>
            </w:r>
            <w:r>
              <w:rPr>
                <w:noProof/>
                <w:webHidden/>
              </w:rPr>
            </w:r>
            <w:r>
              <w:rPr>
                <w:noProof/>
                <w:webHidden/>
              </w:rPr>
              <w:fldChar w:fldCharType="separate"/>
            </w:r>
            <w:r>
              <w:rPr>
                <w:noProof/>
                <w:webHidden/>
              </w:rPr>
              <w:t>6</w:t>
            </w:r>
            <w:r>
              <w:rPr>
                <w:noProof/>
                <w:webHidden/>
              </w:rPr>
              <w:fldChar w:fldCharType="end"/>
            </w:r>
          </w:hyperlink>
        </w:p>
        <w:p w14:paraId="310EB479" w14:textId="1A91B73C" w:rsidR="00A72DC8" w:rsidRDefault="00A72DC8">
          <w:pPr>
            <w:pStyle w:val="INNH2"/>
            <w:tabs>
              <w:tab w:val="left" w:pos="960"/>
            </w:tabs>
            <w:rPr>
              <w:noProof/>
              <w:kern w:val="2"/>
              <w:sz w:val="24"/>
              <w:szCs w:val="24"/>
              <w14:ligatures w14:val="standardContextual"/>
            </w:rPr>
          </w:pPr>
          <w:hyperlink w:anchor="_Toc199752120" w:history="1">
            <w:r w:rsidRPr="005C4C1C">
              <w:rPr>
                <w:rStyle w:val="Hyperkobling"/>
                <w:noProof/>
              </w:rPr>
              <w:t>2.6</w:t>
            </w:r>
            <w:r>
              <w:rPr>
                <w:noProof/>
                <w:kern w:val="2"/>
                <w:sz w:val="24"/>
                <w:szCs w:val="24"/>
                <w14:ligatures w14:val="standardContextual"/>
              </w:rPr>
              <w:tab/>
            </w:r>
            <w:r w:rsidRPr="005C4C1C">
              <w:rPr>
                <w:rStyle w:val="Hyperkobling"/>
                <w:noProof/>
              </w:rPr>
              <w:t>Kommunikasjon og informasjon</w:t>
            </w:r>
            <w:r>
              <w:rPr>
                <w:noProof/>
                <w:webHidden/>
              </w:rPr>
              <w:tab/>
            </w:r>
            <w:r>
              <w:rPr>
                <w:noProof/>
                <w:webHidden/>
              </w:rPr>
              <w:fldChar w:fldCharType="begin"/>
            </w:r>
            <w:r>
              <w:rPr>
                <w:noProof/>
                <w:webHidden/>
              </w:rPr>
              <w:instrText xml:space="preserve"> PAGEREF _Toc199752120 \h </w:instrText>
            </w:r>
            <w:r>
              <w:rPr>
                <w:noProof/>
                <w:webHidden/>
              </w:rPr>
            </w:r>
            <w:r>
              <w:rPr>
                <w:noProof/>
                <w:webHidden/>
              </w:rPr>
              <w:fldChar w:fldCharType="separate"/>
            </w:r>
            <w:r>
              <w:rPr>
                <w:noProof/>
                <w:webHidden/>
              </w:rPr>
              <w:t>6</w:t>
            </w:r>
            <w:r>
              <w:rPr>
                <w:noProof/>
                <w:webHidden/>
              </w:rPr>
              <w:fldChar w:fldCharType="end"/>
            </w:r>
          </w:hyperlink>
        </w:p>
        <w:p w14:paraId="1C2E595B" w14:textId="0B040844" w:rsidR="00A72DC8" w:rsidRDefault="00A72DC8">
          <w:pPr>
            <w:pStyle w:val="INNH1"/>
            <w:rPr>
              <w:rFonts w:eastAsiaTheme="minorEastAsia"/>
              <w:noProof/>
              <w:kern w:val="2"/>
              <w:sz w:val="24"/>
              <w:szCs w:val="24"/>
              <w:lang w:eastAsia="nb-NO"/>
              <w14:ligatures w14:val="standardContextual"/>
            </w:rPr>
          </w:pPr>
          <w:hyperlink w:anchor="_Toc199752121" w:history="1">
            <w:r w:rsidRPr="005C4C1C">
              <w:rPr>
                <w:rStyle w:val="Hyperkobling"/>
                <w:rFonts w:ascii="Cambria" w:eastAsia="Calibri" w:hAnsi="Cambria" w:cstheme="majorBidi"/>
                <w:noProof/>
              </w:rPr>
              <w:t>3.</w:t>
            </w:r>
            <w:r>
              <w:rPr>
                <w:rFonts w:eastAsiaTheme="minorEastAsia"/>
                <w:noProof/>
                <w:kern w:val="2"/>
                <w:sz w:val="24"/>
                <w:szCs w:val="24"/>
                <w:lang w:eastAsia="nb-NO"/>
                <w14:ligatures w14:val="standardContextual"/>
              </w:rPr>
              <w:tab/>
            </w:r>
            <w:r w:rsidRPr="005C4C1C">
              <w:rPr>
                <w:rStyle w:val="Hyperkobling"/>
                <w:rFonts w:ascii="Cambria" w:eastAsia="Calibri" w:hAnsi="Cambria" w:cstheme="majorBidi"/>
                <w:noProof/>
              </w:rPr>
              <w:t>Bruk av distriktets beredskapsfond</w:t>
            </w:r>
            <w:r>
              <w:rPr>
                <w:noProof/>
                <w:webHidden/>
              </w:rPr>
              <w:tab/>
            </w:r>
            <w:r>
              <w:rPr>
                <w:noProof/>
                <w:webHidden/>
              </w:rPr>
              <w:fldChar w:fldCharType="begin"/>
            </w:r>
            <w:r>
              <w:rPr>
                <w:noProof/>
                <w:webHidden/>
              </w:rPr>
              <w:instrText xml:space="preserve"> PAGEREF _Toc199752121 \h </w:instrText>
            </w:r>
            <w:r>
              <w:rPr>
                <w:noProof/>
                <w:webHidden/>
              </w:rPr>
            </w:r>
            <w:r>
              <w:rPr>
                <w:noProof/>
                <w:webHidden/>
              </w:rPr>
              <w:fldChar w:fldCharType="separate"/>
            </w:r>
            <w:r>
              <w:rPr>
                <w:noProof/>
                <w:webHidden/>
              </w:rPr>
              <w:t>7</w:t>
            </w:r>
            <w:r>
              <w:rPr>
                <w:noProof/>
                <w:webHidden/>
              </w:rPr>
              <w:fldChar w:fldCharType="end"/>
            </w:r>
          </w:hyperlink>
        </w:p>
        <w:p w14:paraId="3926BD68" w14:textId="51A02210" w:rsidR="00A72DC8" w:rsidRDefault="00A72DC8">
          <w:pPr>
            <w:pStyle w:val="INNH1"/>
            <w:rPr>
              <w:rFonts w:eastAsiaTheme="minorEastAsia"/>
              <w:noProof/>
              <w:kern w:val="2"/>
              <w:sz w:val="24"/>
              <w:szCs w:val="24"/>
              <w:lang w:eastAsia="nb-NO"/>
              <w14:ligatures w14:val="standardContextual"/>
            </w:rPr>
          </w:pPr>
          <w:hyperlink w:anchor="_Toc199752122" w:history="1">
            <w:r w:rsidRPr="005C4C1C">
              <w:rPr>
                <w:rStyle w:val="Hyperkobling"/>
                <w:rFonts w:ascii="Cambria" w:eastAsiaTheme="majorEastAsia" w:hAnsi="Cambria" w:cstheme="majorBidi"/>
                <w:noProof/>
              </w:rPr>
              <w:t>4.</w:t>
            </w:r>
            <w:r>
              <w:rPr>
                <w:rFonts w:eastAsiaTheme="minorEastAsia"/>
                <w:noProof/>
                <w:kern w:val="2"/>
                <w:sz w:val="24"/>
                <w:szCs w:val="24"/>
                <w:lang w:eastAsia="nb-NO"/>
                <w14:ligatures w14:val="standardContextual"/>
              </w:rPr>
              <w:tab/>
            </w:r>
            <w:r w:rsidRPr="005C4C1C">
              <w:rPr>
                <w:rStyle w:val="Hyperkobling"/>
                <w:rFonts w:ascii="Cambria" w:eastAsiaTheme="majorEastAsia" w:hAnsi="Cambria" w:cstheme="majorBidi"/>
                <w:noProof/>
              </w:rPr>
              <w:t>Fôring av rein og transport av fôr</w:t>
            </w:r>
            <w:r>
              <w:rPr>
                <w:noProof/>
                <w:webHidden/>
              </w:rPr>
              <w:tab/>
            </w:r>
            <w:r>
              <w:rPr>
                <w:noProof/>
                <w:webHidden/>
              </w:rPr>
              <w:fldChar w:fldCharType="begin"/>
            </w:r>
            <w:r>
              <w:rPr>
                <w:noProof/>
                <w:webHidden/>
              </w:rPr>
              <w:instrText xml:space="preserve"> PAGEREF _Toc199752122 \h </w:instrText>
            </w:r>
            <w:r>
              <w:rPr>
                <w:noProof/>
                <w:webHidden/>
              </w:rPr>
            </w:r>
            <w:r>
              <w:rPr>
                <w:noProof/>
                <w:webHidden/>
              </w:rPr>
              <w:fldChar w:fldCharType="separate"/>
            </w:r>
            <w:r>
              <w:rPr>
                <w:noProof/>
                <w:webHidden/>
              </w:rPr>
              <w:t>8</w:t>
            </w:r>
            <w:r>
              <w:rPr>
                <w:noProof/>
                <w:webHidden/>
              </w:rPr>
              <w:fldChar w:fldCharType="end"/>
            </w:r>
          </w:hyperlink>
        </w:p>
        <w:p w14:paraId="1E3D0999" w14:textId="71A1C426" w:rsidR="00A72DC8" w:rsidRDefault="00A72DC8">
          <w:pPr>
            <w:pStyle w:val="INNH2"/>
            <w:tabs>
              <w:tab w:val="left" w:pos="960"/>
            </w:tabs>
            <w:rPr>
              <w:noProof/>
              <w:kern w:val="2"/>
              <w:sz w:val="24"/>
              <w:szCs w:val="24"/>
              <w14:ligatures w14:val="standardContextual"/>
            </w:rPr>
          </w:pPr>
          <w:hyperlink w:anchor="_Toc199752123" w:history="1">
            <w:r w:rsidRPr="005C4C1C">
              <w:rPr>
                <w:rStyle w:val="Hyperkobling"/>
                <w:noProof/>
              </w:rPr>
              <w:t>4.1</w:t>
            </w:r>
            <w:r>
              <w:rPr>
                <w:noProof/>
                <w:kern w:val="2"/>
                <w:sz w:val="24"/>
                <w:szCs w:val="24"/>
                <w14:ligatures w14:val="standardContextual"/>
              </w:rPr>
              <w:tab/>
            </w:r>
            <w:r w:rsidRPr="005C4C1C">
              <w:rPr>
                <w:rStyle w:val="Hyperkobling"/>
                <w:noProof/>
              </w:rPr>
              <w:t>Tilgjengelig utstyr til fôring og transport av fôr i distrikt</w:t>
            </w:r>
            <w:r>
              <w:rPr>
                <w:noProof/>
                <w:webHidden/>
              </w:rPr>
              <w:tab/>
            </w:r>
            <w:r>
              <w:rPr>
                <w:noProof/>
                <w:webHidden/>
              </w:rPr>
              <w:fldChar w:fldCharType="begin"/>
            </w:r>
            <w:r>
              <w:rPr>
                <w:noProof/>
                <w:webHidden/>
              </w:rPr>
              <w:instrText xml:space="preserve"> PAGEREF _Toc199752123 \h </w:instrText>
            </w:r>
            <w:r>
              <w:rPr>
                <w:noProof/>
                <w:webHidden/>
              </w:rPr>
            </w:r>
            <w:r>
              <w:rPr>
                <w:noProof/>
                <w:webHidden/>
              </w:rPr>
              <w:fldChar w:fldCharType="separate"/>
            </w:r>
            <w:r>
              <w:rPr>
                <w:noProof/>
                <w:webHidden/>
              </w:rPr>
              <w:t>8</w:t>
            </w:r>
            <w:r>
              <w:rPr>
                <w:noProof/>
                <w:webHidden/>
              </w:rPr>
              <w:fldChar w:fldCharType="end"/>
            </w:r>
          </w:hyperlink>
        </w:p>
        <w:p w14:paraId="26A60767" w14:textId="46D5A9E8" w:rsidR="00A72DC8" w:rsidRDefault="00A72DC8">
          <w:pPr>
            <w:pStyle w:val="INNH2"/>
            <w:tabs>
              <w:tab w:val="left" w:pos="960"/>
            </w:tabs>
            <w:rPr>
              <w:noProof/>
              <w:kern w:val="2"/>
              <w:sz w:val="24"/>
              <w:szCs w:val="24"/>
              <w14:ligatures w14:val="standardContextual"/>
            </w:rPr>
          </w:pPr>
          <w:hyperlink w:anchor="_Toc199752124" w:history="1">
            <w:r w:rsidRPr="005C4C1C">
              <w:rPr>
                <w:rStyle w:val="Hyperkobling"/>
                <w:noProof/>
              </w:rPr>
              <w:t>4.2</w:t>
            </w:r>
            <w:r>
              <w:rPr>
                <w:noProof/>
                <w:kern w:val="2"/>
                <w:sz w:val="24"/>
                <w:szCs w:val="24"/>
                <w14:ligatures w14:val="standardContextual"/>
              </w:rPr>
              <w:tab/>
            </w:r>
            <w:r w:rsidRPr="005C4C1C">
              <w:rPr>
                <w:rStyle w:val="Hyperkobling"/>
                <w:noProof/>
              </w:rPr>
              <w:t>Ekstra bemanning ved beitekrise</w:t>
            </w:r>
            <w:r>
              <w:rPr>
                <w:noProof/>
                <w:webHidden/>
              </w:rPr>
              <w:tab/>
            </w:r>
            <w:r>
              <w:rPr>
                <w:noProof/>
                <w:webHidden/>
              </w:rPr>
              <w:fldChar w:fldCharType="begin"/>
            </w:r>
            <w:r>
              <w:rPr>
                <w:noProof/>
                <w:webHidden/>
              </w:rPr>
              <w:instrText xml:space="preserve"> PAGEREF _Toc199752124 \h </w:instrText>
            </w:r>
            <w:r>
              <w:rPr>
                <w:noProof/>
                <w:webHidden/>
              </w:rPr>
            </w:r>
            <w:r>
              <w:rPr>
                <w:noProof/>
                <w:webHidden/>
              </w:rPr>
              <w:fldChar w:fldCharType="separate"/>
            </w:r>
            <w:r>
              <w:rPr>
                <w:noProof/>
                <w:webHidden/>
              </w:rPr>
              <w:t>8</w:t>
            </w:r>
            <w:r>
              <w:rPr>
                <w:noProof/>
                <w:webHidden/>
              </w:rPr>
              <w:fldChar w:fldCharType="end"/>
            </w:r>
          </w:hyperlink>
        </w:p>
        <w:p w14:paraId="4A76C592" w14:textId="7F3DE0DE" w:rsidR="00A72DC8" w:rsidRDefault="00A72DC8">
          <w:pPr>
            <w:pStyle w:val="INNH2"/>
            <w:tabs>
              <w:tab w:val="left" w:pos="960"/>
            </w:tabs>
            <w:rPr>
              <w:noProof/>
              <w:kern w:val="2"/>
              <w:sz w:val="24"/>
              <w:szCs w:val="24"/>
              <w14:ligatures w14:val="standardContextual"/>
            </w:rPr>
          </w:pPr>
          <w:hyperlink w:anchor="_Toc199752125" w:history="1">
            <w:r w:rsidRPr="005C4C1C">
              <w:rPr>
                <w:rStyle w:val="Hyperkobling"/>
                <w:noProof/>
              </w:rPr>
              <w:t>4.3</w:t>
            </w:r>
            <w:r>
              <w:rPr>
                <w:noProof/>
                <w:kern w:val="2"/>
                <w:sz w:val="24"/>
                <w:szCs w:val="24"/>
                <w14:ligatures w14:val="standardContextual"/>
              </w:rPr>
              <w:tab/>
            </w:r>
            <w:r w:rsidRPr="005C4C1C">
              <w:rPr>
                <w:rStyle w:val="Hyperkobling"/>
                <w:noProof/>
              </w:rPr>
              <w:t>Fôringsplasser, fôrdeponi og kjøreruter</w:t>
            </w:r>
            <w:r>
              <w:rPr>
                <w:noProof/>
                <w:webHidden/>
              </w:rPr>
              <w:tab/>
            </w:r>
            <w:r>
              <w:rPr>
                <w:noProof/>
                <w:webHidden/>
              </w:rPr>
              <w:fldChar w:fldCharType="begin"/>
            </w:r>
            <w:r>
              <w:rPr>
                <w:noProof/>
                <w:webHidden/>
              </w:rPr>
              <w:instrText xml:space="preserve"> PAGEREF _Toc199752125 \h </w:instrText>
            </w:r>
            <w:r>
              <w:rPr>
                <w:noProof/>
                <w:webHidden/>
              </w:rPr>
            </w:r>
            <w:r>
              <w:rPr>
                <w:noProof/>
                <w:webHidden/>
              </w:rPr>
              <w:fldChar w:fldCharType="separate"/>
            </w:r>
            <w:r>
              <w:rPr>
                <w:noProof/>
                <w:webHidden/>
              </w:rPr>
              <w:t>8</w:t>
            </w:r>
            <w:r>
              <w:rPr>
                <w:noProof/>
                <w:webHidden/>
              </w:rPr>
              <w:fldChar w:fldCharType="end"/>
            </w:r>
          </w:hyperlink>
        </w:p>
        <w:p w14:paraId="498652FF" w14:textId="7F440F09" w:rsidR="00A72DC8" w:rsidRDefault="00A72DC8">
          <w:pPr>
            <w:pStyle w:val="INNH2"/>
            <w:tabs>
              <w:tab w:val="left" w:pos="960"/>
            </w:tabs>
            <w:rPr>
              <w:noProof/>
              <w:kern w:val="2"/>
              <w:sz w:val="24"/>
              <w:szCs w:val="24"/>
              <w14:ligatures w14:val="standardContextual"/>
            </w:rPr>
          </w:pPr>
          <w:hyperlink w:anchor="_Toc199752126" w:history="1">
            <w:r w:rsidRPr="005C4C1C">
              <w:rPr>
                <w:rStyle w:val="Hyperkobling"/>
                <w:noProof/>
              </w:rPr>
              <w:t>4.4</w:t>
            </w:r>
            <w:r>
              <w:rPr>
                <w:noProof/>
                <w:kern w:val="2"/>
                <w:sz w:val="24"/>
                <w:szCs w:val="24"/>
                <w14:ligatures w14:val="standardContextual"/>
              </w:rPr>
              <w:tab/>
            </w:r>
            <w:r w:rsidRPr="005C4C1C">
              <w:rPr>
                <w:rStyle w:val="Hyperkobling"/>
                <w:noProof/>
              </w:rPr>
              <w:t>Landingsplass for helikopter</w:t>
            </w:r>
            <w:r>
              <w:rPr>
                <w:noProof/>
                <w:webHidden/>
              </w:rPr>
              <w:tab/>
            </w:r>
            <w:r>
              <w:rPr>
                <w:noProof/>
                <w:webHidden/>
              </w:rPr>
              <w:fldChar w:fldCharType="begin"/>
            </w:r>
            <w:r>
              <w:rPr>
                <w:noProof/>
                <w:webHidden/>
              </w:rPr>
              <w:instrText xml:space="preserve"> PAGEREF _Toc199752126 \h </w:instrText>
            </w:r>
            <w:r>
              <w:rPr>
                <w:noProof/>
                <w:webHidden/>
              </w:rPr>
            </w:r>
            <w:r>
              <w:rPr>
                <w:noProof/>
                <w:webHidden/>
              </w:rPr>
              <w:fldChar w:fldCharType="separate"/>
            </w:r>
            <w:r>
              <w:rPr>
                <w:noProof/>
                <w:webHidden/>
              </w:rPr>
              <w:t>9</w:t>
            </w:r>
            <w:r>
              <w:rPr>
                <w:noProof/>
                <w:webHidden/>
              </w:rPr>
              <w:fldChar w:fldCharType="end"/>
            </w:r>
          </w:hyperlink>
        </w:p>
        <w:p w14:paraId="412ADC20" w14:textId="37EFED6B" w:rsidR="00A72DC8" w:rsidRDefault="00A72DC8">
          <w:pPr>
            <w:pStyle w:val="INNH2"/>
            <w:tabs>
              <w:tab w:val="left" w:pos="960"/>
            </w:tabs>
            <w:rPr>
              <w:noProof/>
              <w:kern w:val="2"/>
              <w:sz w:val="24"/>
              <w:szCs w:val="24"/>
              <w14:ligatures w14:val="standardContextual"/>
            </w:rPr>
          </w:pPr>
          <w:hyperlink w:anchor="_Toc199752127" w:history="1">
            <w:r w:rsidRPr="005C4C1C">
              <w:rPr>
                <w:rStyle w:val="Hyperkobling"/>
                <w:noProof/>
              </w:rPr>
              <w:t>4.5</w:t>
            </w:r>
            <w:r>
              <w:rPr>
                <w:noProof/>
                <w:kern w:val="2"/>
                <w:sz w:val="24"/>
                <w:szCs w:val="24"/>
                <w14:ligatures w14:val="standardContextual"/>
              </w:rPr>
              <w:tab/>
            </w:r>
            <w:r w:rsidRPr="005C4C1C">
              <w:rPr>
                <w:rStyle w:val="Hyperkobling"/>
                <w:noProof/>
              </w:rPr>
              <w:t>Håndtering av avfall fra fôring</w:t>
            </w:r>
            <w:r>
              <w:rPr>
                <w:noProof/>
                <w:webHidden/>
              </w:rPr>
              <w:tab/>
            </w:r>
            <w:r>
              <w:rPr>
                <w:noProof/>
                <w:webHidden/>
              </w:rPr>
              <w:fldChar w:fldCharType="begin"/>
            </w:r>
            <w:r>
              <w:rPr>
                <w:noProof/>
                <w:webHidden/>
              </w:rPr>
              <w:instrText xml:space="preserve"> PAGEREF _Toc199752127 \h </w:instrText>
            </w:r>
            <w:r>
              <w:rPr>
                <w:noProof/>
                <w:webHidden/>
              </w:rPr>
            </w:r>
            <w:r>
              <w:rPr>
                <w:noProof/>
                <w:webHidden/>
              </w:rPr>
              <w:fldChar w:fldCharType="separate"/>
            </w:r>
            <w:r>
              <w:rPr>
                <w:noProof/>
                <w:webHidden/>
              </w:rPr>
              <w:t>9</w:t>
            </w:r>
            <w:r>
              <w:rPr>
                <w:noProof/>
                <w:webHidden/>
              </w:rPr>
              <w:fldChar w:fldCharType="end"/>
            </w:r>
          </w:hyperlink>
        </w:p>
        <w:p w14:paraId="244B8926" w14:textId="18D9B46B" w:rsidR="00A72DC8" w:rsidRDefault="00A72DC8">
          <w:pPr>
            <w:pStyle w:val="INNH2"/>
            <w:tabs>
              <w:tab w:val="left" w:pos="960"/>
            </w:tabs>
            <w:rPr>
              <w:noProof/>
              <w:kern w:val="2"/>
              <w:sz w:val="24"/>
              <w:szCs w:val="24"/>
              <w14:ligatures w14:val="standardContextual"/>
            </w:rPr>
          </w:pPr>
          <w:hyperlink w:anchor="_Toc199752128" w:history="1">
            <w:r w:rsidRPr="005C4C1C">
              <w:rPr>
                <w:rStyle w:val="Hyperkobling"/>
                <w:noProof/>
              </w:rPr>
              <w:t>4.6</w:t>
            </w:r>
            <w:r>
              <w:rPr>
                <w:noProof/>
                <w:kern w:val="2"/>
                <w:sz w:val="24"/>
                <w:szCs w:val="24"/>
                <w14:ligatures w14:val="standardContextual"/>
              </w:rPr>
              <w:tab/>
            </w:r>
            <w:r w:rsidRPr="005C4C1C">
              <w:rPr>
                <w:rStyle w:val="Hyperkobling"/>
                <w:noProof/>
              </w:rPr>
              <w:t>Alternative beiteområder ved beitekrise</w:t>
            </w:r>
            <w:r>
              <w:rPr>
                <w:noProof/>
                <w:webHidden/>
              </w:rPr>
              <w:tab/>
            </w:r>
            <w:r>
              <w:rPr>
                <w:noProof/>
                <w:webHidden/>
              </w:rPr>
              <w:fldChar w:fldCharType="begin"/>
            </w:r>
            <w:r>
              <w:rPr>
                <w:noProof/>
                <w:webHidden/>
              </w:rPr>
              <w:instrText xml:space="preserve"> PAGEREF _Toc199752128 \h </w:instrText>
            </w:r>
            <w:r>
              <w:rPr>
                <w:noProof/>
                <w:webHidden/>
              </w:rPr>
            </w:r>
            <w:r>
              <w:rPr>
                <w:noProof/>
                <w:webHidden/>
              </w:rPr>
              <w:fldChar w:fldCharType="separate"/>
            </w:r>
            <w:r>
              <w:rPr>
                <w:noProof/>
                <w:webHidden/>
              </w:rPr>
              <w:t>9</w:t>
            </w:r>
            <w:r>
              <w:rPr>
                <w:noProof/>
                <w:webHidden/>
              </w:rPr>
              <w:fldChar w:fldCharType="end"/>
            </w:r>
          </w:hyperlink>
        </w:p>
        <w:p w14:paraId="00D94243" w14:textId="51107112" w:rsidR="00A72DC8" w:rsidRDefault="00A72DC8">
          <w:pPr>
            <w:pStyle w:val="INNH2"/>
            <w:tabs>
              <w:tab w:val="left" w:pos="960"/>
            </w:tabs>
            <w:rPr>
              <w:noProof/>
              <w:kern w:val="2"/>
              <w:sz w:val="24"/>
              <w:szCs w:val="24"/>
              <w14:ligatures w14:val="standardContextual"/>
            </w:rPr>
          </w:pPr>
          <w:hyperlink w:anchor="_Toc199752129" w:history="1">
            <w:r w:rsidRPr="005C4C1C">
              <w:rPr>
                <w:rStyle w:val="Hyperkobling"/>
                <w:noProof/>
              </w:rPr>
              <w:t>4.7</w:t>
            </w:r>
            <w:r>
              <w:rPr>
                <w:noProof/>
                <w:kern w:val="2"/>
                <w:sz w:val="24"/>
                <w:szCs w:val="24"/>
                <w14:ligatures w14:val="standardContextual"/>
              </w:rPr>
              <w:tab/>
            </w:r>
            <w:r w:rsidRPr="005C4C1C">
              <w:rPr>
                <w:rStyle w:val="Hyperkobling"/>
                <w:noProof/>
              </w:rPr>
              <w:t>Områder og anlegg for transport av rein</w:t>
            </w:r>
            <w:r>
              <w:rPr>
                <w:noProof/>
                <w:webHidden/>
              </w:rPr>
              <w:tab/>
            </w:r>
            <w:r>
              <w:rPr>
                <w:noProof/>
                <w:webHidden/>
              </w:rPr>
              <w:fldChar w:fldCharType="begin"/>
            </w:r>
            <w:r>
              <w:rPr>
                <w:noProof/>
                <w:webHidden/>
              </w:rPr>
              <w:instrText xml:space="preserve"> PAGEREF _Toc199752129 \h </w:instrText>
            </w:r>
            <w:r>
              <w:rPr>
                <w:noProof/>
                <w:webHidden/>
              </w:rPr>
            </w:r>
            <w:r>
              <w:rPr>
                <w:noProof/>
                <w:webHidden/>
              </w:rPr>
              <w:fldChar w:fldCharType="separate"/>
            </w:r>
            <w:r>
              <w:rPr>
                <w:noProof/>
                <w:webHidden/>
              </w:rPr>
              <w:t>9</w:t>
            </w:r>
            <w:r>
              <w:rPr>
                <w:noProof/>
                <w:webHidden/>
              </w:rPr>
              <w:fldChar w:fldCharType="end"/>
            </w:r>
          </w:hyperlink>
        </w:p>
        <w:p w14:paraId="29CFB472" w14:textId="66A35012" w:rsidR="00A72DC8" w:rsidRDefault="00A72DC8">
          <w:pPr>
            <w:pStyle w:val="INNH2"/>
            <w:tabs>
              <w:tab w:val="left" w:pos="960"/>
            </w:tabs>
            <w:rPr>
              <w:noProof/>
              <w:kern w:val="2"/>
              <w:sz w:val="24"/>
              <w:szCs w:val="24"/>
              <w14:ligatures w14:val="standardContextual"/>
            </w:rPr>
          </w:pPr>
          <w:hyperlink w:anchor="_Toc199752130" w:history="1">
            <w:r w:rsidRPr="005C4C1C">
              <w:rPr>
                <w:rStyle w:val="Hyperkobling"/>
                <w:noProof/>
              </w:rPr>
              <w:t>4.8</w:t>
            </w:r>
            <w:r>
              <w:rPr>
                <w:noProof/>
                <w:kern w:val="2"/>
                <w:sz w:val="24"/>
                <w:szCs w:val="24"/>
                <w14:ligatures w14:val="standardContextual"/>
              </w:rPr>
              <w:tab/>
            </w:r>
            <w:r w:rsidRPr="005C4C1C">
              <w:rPr>
                <w:rStyle w:val="Hyperkobling"/>
                <w:noProof/>
              </w:rPr>
              <w:t>Kommunikasjon og samhandling med nabosiida/distrikt</w:t>
            </w:r>
            <w:r>
              <w:rPr>
                <w:noProof/>
                <w:webHidden/>
              </w:rPr>
              <w:tab/>
            </w:r>
            <w:r>
              <w:rPr>
                <w:noProof/>
                <w:webHidden/>
              </w:rPr>
              <w:fldChar w:fldCharType="begin"/>
            </w:r>
            <w:r>
              <w:rPr>
                <w:noProof/>
                <w:webHidden/>
              </w:rPr>
              <w:instrText xml:space="preserve"> PAGEREF _Toc199752130 \h </w:instrText>
            </w:r>
            <w:r>
              <w:rPr>
                <w:noProof/>
                <w:webHidden/>
              </w:rPr>
            </w:r>
            <w:r>
              <w:rPr>
                <w:noProof/>
                <w:webHidden/>
              </w:rPr>
              <w:fldChar w:fldCharType="separate"/>
            </w:r>
            <w:r>
              <w:rPr>
                <w:noProof/>
                <w:webHidden/>
              </w:rPr>
              <w:t>9</w:t>
            </w:r>
            <w:r>
              <w:rPr>
                <w:noProof/>
                <w:webHidden/>
              </w:rPr>
              <w:fldChar w:fldCharType="end"/>
            </w:r>
          </w:hyperlink>
        </w:p>
        <w:p w14:paraId="204A446C" w14:textId="22F75996" w:rsidR="00A72DC8" w:rsidRDefault="00A72DC8">
          <w:pPr>
            <w:pStyle w:val="INNH1"/>
            <w:rPr>
              <w:rFonts w:eastAsiaTheme="minorEastAsia"/>
              <w:noProof/>
              <w:kern w:val="2"/>
              <w:sz w:val="24"/>
              <w:szCs w:val="24"/>
              <w:lang w:eastAsia="nb-NO"/>
              <w14:ligatures w14:val="standardContextual"/>
            </w:rPr>
          </w:pPr>
          <w:hyperlink w:anchor="_Toc199752131" w:history="1">
            <w:r w:rsidRPr="005C4C1C">
              <w:rPr>
                <w:rStyle w:val="Hyperkobling"/>
                <w:rFonts w:ascii="Cambria" w:eastAsiaTheme="majorEastAsia" w:hAnsi="Cambria" w:cstheme="majorBidi"/>
                <w:noProof/>
              </w:rPr>
              <w:t>5.</w:t>
            </w:r>
            <w:r>
              <w:rPr>
                <w:rFonts w:eastAsiaTheme="minorEastAsia"/>
                <w:noProof/>
                <w:kern w:val="2"/>
                <w:sz w:val="24"/>
                <w:szCs w:val="24"/>
                <w:lang w:eastAsia="nb-NO"/>
                <w14:ligatures w14:val="standardContextual"/>
              </w:rPr>
              <w:tab/>
            </w:r>
            <w:r w:rsidRPr="005C4C1C">
              <w:rPr>
                <w:rStyle w:val="Hyperkobling"/>
                <w:rFonts w:ascii="Cambria" w:eastAsiaTheme="majorEastAsia" w:hAnsi="Cambria" w:cstheme="majorBidi"/>
                <w:noProof/>
              </w:rPr>
              <w:t>HMS og beredskap</w:t>
            </w:r>
            <w:r>
              <w:rPr>
                <w:noProof/>
                <w:webHidden/>
              </w:rPr>
              <w:tab/>
            </w:r>
            <w:r>
              <w:rPr>
                <w:noProof/>
                <w:webHidden/>
              </w:rPr>
              <w:fldChar w:fldCharType="begin"/>
            </w:r>
            <w:r>
              <w:rPr>
                <w:noProof/>
                <w:webHidden/>
              </w:rPr>
              <w:instrText xml:space="preserve"> PAGEREF _Toc199752131 \h </w:instrText>
            </w:r>
            <w:r>
              <w:rPr>
                <w:noProof/>
                <w:webHidden/>
              </w:rPr>
            </w:r>
            <w:r>
              <w:rPr>
                <w:noProof/>
                <w:webHidden/>
              </w:rPr>
              <w:fldChar w:fldCharType="separate"/>
            </w:r>
            <w:r>
              <w:rPr>
                <w:noProof/>
                <w:webHidden/>
              </w:rPr>
              <w:t>10</w:t>
            </w:r>
            <w:r>
              <w:rPr>
                <w:noProof/>
                <w:webHidden/>
              </w:rPr>
              <w:fldChar w:fldCharType="end"/>
            </w:r>
          </w:hyperlink>
        </w:p>
        <w:p w14:paraId="5C2F9B64" w14:textId="574A6249" w:rsidR="00A72DC8" w:rsidRDefault="00A72DC8">
          <w:pPr>
            <w:pStyle w:val="INNH1"/>
            <w:rPr>
              <w:rFonts w:eastAsiaTheme="minorEastAsia"/>
              <w:noProof/>
              <w:kern w:val="2"/>
              <w:sz w:val="24"/>
              <w:szCs w:val="24"/>
              <w:lang w:eastAsia="nb-NO"/>
              <w14:ligatures w14:val="standardContextual"/>
            </w:rPr>
          </w:pPr>
          <w:hyperlink w:anchor="_Toc199752132" w:history="1">
            <w:r w:rsidRPr="005C4C1C">
              <w:rPr>
                <w:rStyle w:val="Hyperkobling"/>
                <w:rFonts w:ascii="Cambria" w:eastAsiaTheme="majorEastAsia" w:hAnsi="Cambria" w:cstheme="majorBidi"/>
                <w:noProof/>
              </w:rPr>
              <w:t>6.</w:t>
            </w:r>
            <w:r>
              <w:rPr>
                <w:rFonts w:eastAsiaTheme="minorEastAsia"/>
                <w:noProof/>
                <w:kern w:val="2"/>
                <w:sz w:val="24"/>
                <w:szCs w:val="24"/>
                <w:lang w:eastAsia="nb-NO"/>
                <w14:ligatures w14:val="standardContextual"/>
              </w:rPr>
              <w:tab/>
            </w:r>
            <w:r w:rsidRPr="005C4C1C">
              <w:rPr>
                <w:rStyle w:val="Hyperkobling"/>
                <w:rFonts w:ascii="Cambria" w:eastAsiaTheme="majorEastAsia" w:hAnsi="Cambria" w:cstheme="majorBidi"/>
                <w:noProof/>
              </w:rPr>
              <w:t>Spesielle utfordringer</w:t>
            </w:r>
            <w:r>
              <w:rPr>
                <w:noProof/>
                <w:webHidden/>
              </w:rPr>
              <w:tab/>
            </w:r>
            <w:r>
              <w:rPr>
                <w:noProof/>
                <w:webHidden/>
              </w:rPr>
              <w:fldChar w:fldCharType="begin"/>
            </w:r>
            <w:r>
              <w:rPr>
                <w:noProof/>
                <w:webHidden/>
              </w:rPr>
              <w:instrText xml:space="preserve"> PAGEREF _Toc199752132 \h </w:instrText>
            </w:r>
            <w:r>
              <w:rPr>
                <w:noProof/>
                <w:webHidden/>
              </w:rPr>
            </w:r>
            <w:r>
              <w:rPr>
                <w:noProof/>
                <w:webHidden/>
              </w:rPr>
              <w:fldChar w:fldCharType="separate"/>
            </w:r>
            <w:r>
              <w:rPr>
                <w:noProof/>
                <w:webHidden/>
              </w:rPr>
              <w:t>10</w:t>
            </w:r>
            <w:r>
              <w:rPr>
                <w:noProof/>
                <w:webHidden/>
              </w:rPr>
              <w:fldChar w:fldCharType="end"/>
            </w:r>
          </w:hyperlink>
        </w:p>
        <w:p w14:paraId="29693DB5" w14:textId="40A3EB80" w:rsidR="00A72DC8" w:rsidRDefault="00A72DC8">
          <w:pPr>
            <w:pStyle w:val="INNH1"/>
            <w:rPr>
              <w:rFonts w:eastAsiaTheme="minorEastAsia"/>
              <w:noProof/>
              <w:kern w:val="2"/>
              <w:sz w:val="24"/>
              <w:szCs w:val="24"/>
              <w:lang w:eastAsia="nb-NO"/>
              <w14:ligatures w14:val="standardContextual"/>
            </w:rPr>
          </w:pPr>
          <w:hyperlink w:anchor="_Toc199752133" w:history="1">
            <w:r w:rsidRPr="005C4C1C">
              <w:rPr>
                <w:rStyle w:val="Hyperkobling"/>
                <w:rFonts w:ascii="Cambria" w:eastAsiaTheme="majorEastAsia" w:hAnsi="Cambria" w:cstheme="majorBidi"/>
                <w:noProof/>
              </w:rPr>
              <w:t>7.</w:t>
            </w:r>
            <w:r>
              <w:rPr>
                <w:rFonts w:eastAsiaTheme="minorEastAsia"/>
                <w:noProof/>
                <w:kern w:val="2"/>
                <w:sz w:val="24"/>
                <w:szCs w:val="24"/>
                <w:lang w:eastAsia="nb-NO"/>
                <w14:ligatures w14:val="standardContextual"/>
              </w:rPr>
              <w:tab/>
            </w:r>
            <w:r w:rsidRPr="005C4C1C">
              <w:rPr>
                <w:rStyle w:val="Hyperkobling"/>
                <w:rFonts w:ascii="Cambria" w:eastAsiaTheme="majorEastAsia" w:hAnsi="Cambria" w:cstheme="majorBidi"/>
                <w:noProof/>
              </w:rPr>
              <w:t>Oversikt over kontaktpersoner</w:t>
            </w:r>
            <w:r>
              <w:rPr>
                <w:noProof/>
                <w:webHidden/>
              </w:rPr>
              <w:tab/>
            </w:r>
            <w:r>
              <w:rPr>
                <w:noProof/>
                <w:webHidden/>
              </w:rPr>
              <w:fldChar w:fldCharType="begin"/>
            </w:r>
            <w:r>
              <w:rPr>
                <w:noProof/>
                <w:webHidden/>
              </w:rPr>
              <w:instrText xml:space="preserve"> PAGEREF _Toc199752133 \h </w:instrText>
            </w:r>
            <w:r>
              <w:rPr>
                <w:noProof/>
                <w:webHidden/>
              </w:rPr>
            </w:r>
            <w:r>
              <w:rPr>
                <w:noProof/>
                <w:webHidden/>
              </w:rPr>
              <w:fldChar w:fldCharType="separate"/>
            </w:r>
            <w:r>
              <w:rPr>
                <w:noProof/>
                <w:webHidden/>
              </w:rPr>
              <w:t>10</w:t>
            </w:r>
            <w:r>
              <w:rPr>
                <w:noProof/>
                <w:webHidden/>
              </w:rPr>
              <w:fldChar w:fldCharType="end"/>
            </w:r>
          </w:hyperlink>
        </w:p>
        <w:p w14:paraId="457119FA" w14:textId="06980E18" w:rsidR="00A72DC8" w:rsidRDefault="00A72DC8">
          <w:pPr>
            <w:pStyle w:val="INNH1"/>
            <w:rPr>
              <w:rFonts w:eastAsiaTheme="minorEastAsia"/>
              <w:noProof/>
              <w:kern w:val="2"/>
              <w:sz w:val="24"/>
              <w:szCs w:val="24"/>
              <w:lang w:eastAsia="nb-NO"/>
              <w14:ligatures w14:val="standardContextual"/>
            </w:rPr>
          </w:pPr>
          <w:hyperlink w:anchor="_Toc199752134" w:history="1">
            <w:r w:rsidRPr="005C4C1C">
              <w:rPr>
                <w:rStyle w:val="Hyperkobling"/>
                <w:rFonts w:ascii="Cambria" w:eastAsiaTheme="majorEastAsia" w:hAnsi="Cambria" w:cstheme="majorBidi"/>
                <w:noProof/>
              </w:rPr>
              <w:t>Relevante lenker</w:t>
            </w:r>
            <w:r>
              <w:rPr>
                <w:noProof/>
                <w:webHidden/>
              </w:rPr>
              <w:tab/>
            </w:r>
            <w:r>
              <w:rPr>
                <w:noProof/>
                <w:webHidden/>
              </w:rPr>
              <w:fldChar w:fldCharType="begin"/>
            </w:r>
            <w:r>
              <w:rPr>
                <w:noProof/>
                <w:webHidden/>
              </w:rPr>
              <w:instrText xml:space="preserve"> PAGEREF _Toc199752134 \h </w:instrText>
            </w:r>
            <w:r>
              <w:rPr>
                <w:noProof/>
                <w:webHidden/>
              </w:rPr>
            </w:r>
            <w:r>
              <w:rPr>
                <w:noProof/>
                <w:webHidden/>
              </w:rPr>
              <w:fldChar w:fldCharType="separate"/>
            </w:r>
            <w:r>
              <w:rPr>
                <w:noProof/>
                <w:webHidden/>
              </w:rPr>
              <w:t>11</w:t>
            </w:r>
            <w:r>
              <w:rPr>
                <w:noProof/>
                <w:webHidden/>
              </w:rPr>
              <w:fldChar w:fldCharType="end"/>
            </w:r>
          </w:hyperlink>
        </w:p>
        <w:p w14:paraId="61536503" w14:textId="1EFE61C4" w:rsidR="009634B9" w:rsidRDefault="009634B9">
          <w:r w:rsidRPr="0015520E">
            <w:rPr>
              <w:b/>
              <w:bCs/>
              <w:sz w:val="28"/>
              <w:szCs w:val="28"/>
            </w:rPr>
            <w:fldChar w:fldCharType="end"/>
          </w:r>
        </w:p>
      </w:sdtContent>
    </w:sdt>
    <w:p w14:paraId="4B5C2AEC" w14:textId="77777777" w:rsidR="002D5061" w:rsidRPr="001D0FE7" w:rsidRDefault="002D5061" w:rsidP="002D5061">
      <w:pPr>
        <w:spacing w:after="0" w:line="276" w:lineRule="auto"/>
        <w:rPr>
          <w:rFonts w:ascii="Georgia" w:eastAsia="Cambria" w:hAnsi="Georgia" w:cs="Cambria"/>
          <w:kern w:val="0"/>
          <w:sz w:val="24"/>
          <w:szCs w:val="24"/>
          <w14:ligatures w14:val="none"/>
        </w:rPr>
      </w:pPr>
      <w:r w:rsidRPr="001D0FE7">
        <w:rPr>
          <w:rFonts w:ascii="Georgia" w:eastAsia="Cambria" w:hAnsi="Georgia" w:cs="Cambria"/>
          <w:color w:val="BF4E14" w:themeColor="accent2" w:themeShade="BF"/>
          <w:kern w:val="0"/>
          <w:sz w:val="24"/>
          <w:szCs w:val="24"/>
          <w14:ligatures w14:val="none"/>
        </w:rPr>
        <w:br w:type="page"/>
      </w:r>
    </w:p>
    <w:p w14:paraId="506F26B6" w14:textId="104C8CB0" w:rsidR="002D5061" w:rsidRPr="00D06D2B" w:rsidRDefault="002D5061" w:rsidP="00F87F12">
      <w:pPr>
        <w:pStyle w:val="Listeavsnitt"/>
        <w:keepNext/>
        <w:keepLines/>
        <w:numPr>
          <w:ilvl w:val="0"/>
          <w:numId w:val="34"/>
        </w:numPr>
        <w:pBdr>
          <w:bottom w:val="single" w:sz="6" w:space="1" w:color="4F81BD"/>
        </w:pBdr>
        <w:spacing w:line="276" w:lineRule="auto"/>
        <w:outlineLvl w:val="0"/>
        <w:rPr>
          <w:rFonts w:ascii="Cambria" w:eastAsia="Calibri" w:hAnsi="Cambria" w:cstheme="majorBidi"/>
          <w:color w:val="365F91"/>
          <w:kern w:val="0"/>
          <w:sz w:val="52"/>
          <w:szCs w:val="52"/>
          <w14:ligatures w14:val="none"/>
        </w:rPr>
      </w:pPr>
      <w:bookmarkStart w:id="0" w:name="_Toc169682250"/>
      <w:bookmarkStart w:id="1" w:name="_Toc199752113"/>
      <w:bookmarkStart w:id="2" w:name="_Toc163198073"/>
      <w:r w:rsidRPr="00D06D2B">
        <w:rPr>
          <w:rFonts w:ascii="Cambria" w:eastAsia="Calibri" w:hAnsi="Cambria" w:cstheme="majorBidi"/>
          <w:color w:val="365F91"/>
          <w:kern w:val="0"/>
          <w:sz w:val="52"/>
          <w:szCs w:val="52"/>
          <w14:ligatures w14:val="none"/>
        </w:rPr>
        <w:lastRenderedPageBreak/>
        <w:t>Innledning</w:t>
      </w:r>
      <w:bookmarkEnd w:id="0"/>
      <w:bookmarkEnd w:id="1"/>
    </w:p>
    <w:p w14:paraId="4F83F836" w14:textId="3F7A418A" w:rsidR="00D06D2B" w:rsidRDefault="2DD64201" w:rsidP="234B7404">
      <w:pPr>
        <w:rPr>
          <w:rFonts w:ascii="Georgia" w:hAnsi="Georgia"/>
        </w:rPr>
      </w:pPr>
      <w:r w:rsidRPr="234B7404">
        <w:rPr>
          <w:rFonts w:ascii="Georgia" w:hAnsi="Georgia"/>
        </w:rPr>
        <w:t xml:space="preserve">Hensikten med beredskapsplanen er å beskrive tiltak og virkemidler </w:t>
      </w:r>
      <w:r w:rsidR="63CDA325" w:rsidRPr="234B7404">
        <w:rPr>
          <w:rFonts w:ascii="Georgia" w:hAnsi="Georgia"/>
        </w:rPr>
        <w:t>som skal iverksettes før, under og etter en beitekrise slik a</w:t>
      </w:r>
      <w:r w:rsidR="38363E21" w:rsidRPr="234B7404">
        <w:rPr>
          <w:rFonts w:ascii="Georgia" w:hAnsi="Georgia"/>
        </w:rPr>
        <w:t>t konsekvensene av krisen blir minst mulig for distriktet og de enkelte sii</w:t>
      </w:r>
      <w:r w:rsidR="3B7C156F" w:rsidRPr="234B7404">
        <w:rPr>
          <w:rFonts w:ascii="Georgia" w:hAnsi="Georgia"/>
        </w:rPr>
        <w:t>daandelene.</w:t>
      </w:r>
    </w:p>
    <w:p w14:paraId="5EB1BD9A" w14:textId="7F3B1C1C" w:rsidR="000051F5" w:rsidRDefault="0AF8D1B2" w:rsidP="00D06D2B">
      <w:pPr>
        <w:rPr>
          <w:rFonts w:ascii="Georgia" w:hAnsi="Georgia"/>
        </w:rPr>
      </w:pPr>
      <w:r w:rsidRPr="234B7404">
        <w:rPr>
          <w:rFonts w:ascii="Georgia" w:hAnsi="Georgia"/>
        </w:rPr>
        <w:t>Planen skal legge til rette for at distriktet har en felles forståelse av hvordan en beitekrise kan forebygges og håndteres.</w:t>
      </w:r>
    </w:p>
    <w:p w14:paraId="638B0DC8" w14:textId="441BFD88" w:rsidR="009F0236" w:rsidRPr="00B1469B" w:rsidRDefault="009F0236" w:rsidP="009F0236">
      <w:pPr>
        <w:pStyle w:val="INNH3"/>
        <w:rPr>
          <w:b/>
          <w:bCs/>
        </w:rPr>
      </w:pPr>
      <w:r w:rsidRPr="00B1469B">
        <w:rPr>
          <w:b/>
          <w:bCs/>
        </w:rPr>
        <w:t>Definisjon på beitekrise</w:t>
      </w:r>
      <w:r>
        <w:rPr>
          <w:b/>
          <w:bCs/>
        </w:rPr>
        <w:t>:</w:t>
      </w:r>
    </w:p>
    <w:p w14:paraId="3C260FCB" w14:textId="7F831A0B" w:rsidR="000051F5" w:rsidRPr="00B1469B" w:rsidRDefault="00067C26" w:rsidP="00B1469B">
      <w:pPr>
        <w:pStyle w:val="INNH3"/>
        <w:rPr>
          <w:b/>
          <w:bCs/>
        </w:rPr>
      </w:pPr>
      <w:r w:rsidRPr="00067C26">
        <w:t>Med </w:t>
      </w:r>
      <w:r w:rsidRPr="00067C26">
        <w:rPr>
          <w:i/>
          <w:iCs/>
        </w:rPr>
        <w:t>beitekrise</w:t>
      </w:r>
      <w:r w:rsidRPr="00067C26">
        <w:t> menes en hendelse som avviker fra det normale og skiller seg markant fra den normale driftsvariasjonen som er mellom år. En beitekrise kan oppstå raskt, eller utvikles over tid, og er avgrenset både i geografi og antall reineiere som blir berørt. Ved en krise er en vesentlig andel av siidaens beiteareal utilgjengelig eller påvirket av andre klimatiske forhold som truer reinens velferd, og det foreligger en betydelig risiko for tap av rein og store økonomiske tap. En krise kan true videre drift hos de reineierne som blir berørt</w:t>
      </w:r>
      <w:r w:rsidR="004415DB">
        <w:t>.</w:t>
      </w:r>
    </w:p>
    <w:p w14:paraId="027B350B" w14:textId="2077FF2D" w:rsidR="00D06D2B" w:rsidRDefault="00D06D2B" w:rsidP="00D06D2B">
      <w:pPr>
        <w:rPr>
          <w:rFonts w:ascii="Georgia" w:hAnsi="Georgia"/>
        </w:rPr>
      </w:pPr>
    </w:p>
    <w:p w14:paraId="27619281" w14:textId="223E301B" w:rsidR="009C2B0D" w:rsidRDefault="00A01670" w:rsidP="002C6DA4">
      <w:pPr>
        <w:rPr>
          <w:rFonts w:ascii="Georgia" w:hAnsi="Georgia"/>
          <w:color w:val="E97132" w:themeColor="accent2"/>
        </w:rPr>
      </w:pPr>
      <w:r w:rsidRPr="002C6DA4">
        <w:rPr>
          <w:rFonts w:ascii="Georgia" w:eastAsia="Cambria" w:hAnsi="Georgia" w:cs="Cambria"/>
          <w:color w:val="E97132" w:themeColor="accent2"/>
          <w:kern w:val="0"/>
          <w14:ligatures w14:val="none"/>
        </w:rPr>
        <w:t>[</w:t>
      </w:r>
      <w:r w:rsidR="00234485" w:rsidRPr="002C6DA4">
        <w:rPr>
          <w:rFonts w:ascii="Georgia" w:eastAsia="Cambria" w:hAnsi="Georgia" w:cs="Cambria"/>
          <w:color w:val="E97132" w:themeColor="accent2"/>
          <w:kern w:val="0"/>
          <w14:ligatures w14:val="none"/>
        </w:rPr>
        <w:t>Beskriv</w:t>
      </w:r>
      <w:r w:rsidRPr="002C6DA4">
        <w:rPr>
          <w:rFonts w:ascii="Georgia" w:eastAsia="Cambria" w:hAnsi="Georgia" w:cs="Cambria"/>
          <w:color w:val="E97132" w:themeColor="accent2"/>
          <w:kern w:val="0"/>
          <w14:ligatures w14:val="none"/>
        </w:rPr>
        <w:t xml:space="preserve"> hvor ofte</w:t>
      </w:r>
      <w:r w:rsidR="00234485" w:rsidRPr="002C6DA4">
        <w:rPr>
          <w:rFonts w:ascii="Georgia" w:eastAsia="Cambria" w:hAnsi="Georgia" w:cs="Cambria"/>
          <w:color w:val="E97132" w:themeColor="accent2"/>
          <w:kern w:val="0"/>
          <w14:ligatures w14:val="none"/>
        </w:rPr>
        <w:t xml:space="preserve"> beredskapsplanen</w:t>
      </w:r>
      <w:r w:rsidRPr="002C6DA4">
        <w:rPr>
          <w:rFonts w:ascii="Georgia" w:eastAsia="Cambria" w:hAnsi="Georgia" w:cs="Cambria"/>
          <w:color w:val="E97132" w:themeColor="accent2"/>
          <w:kern w:val="0"/>
          <w14:ligatures w14:val="none"/>
        </w:rPr>
        <w:t xml:space="preserve"> skal revideres</w:t>
      </w:r>
      <w:r w:rsidR="00A723AB" w:rsidRPr="002C6DA4">
        <w:rPr>
          <w:rFonts w:ascii="Georgia" w:eastAsia="Cambria" w:hAnsi="Georgia" w:cs="Cambria"/>
          <w:color w:val="E97132" w:themeColor="accent2"/>
          <w:kern w:val="0"/>
          <w14:ligatures w14:val="none"/>
        </w:rPr>
        <w:t>, hvem som har vedtatt planen (</w:t>
      </w:r>
      <w:r w:rsidR="00195837" w:rsidRPr="002C6DA4">
        <w:rPr>
          <w:rFonts w:ascii="Georgia" w:hAnsi="Georgia"/>
          <w:color w:val="E97132" w:themeColor="accent2"/>
        </w:rPr>
        <w:t xml:space="preserve">f.eks. styret eller årsmøtet), </w:t>
      </w:r>
      <w:r w:rsidR="00C6410D" w:rsidRPr="002C6DA4">
        <w:rPr>
          <w:rFonts w:ascii="Georgia" w:hAnsi="Georgia"/>
          <w:color w:val="E97132" w:themeColor="accent2"/>
        </w:rPr>
        <w:t xml:space="preserve">relevante henvisninger til </w:t>
      </w:r>
      <w:r w:rsidR="00814AA9" w:rsidRPr="002C6DA4">
        <w:rPr>
          <w:rFonts w:ascii="Georgia" w:hAnsi="Georgia"/>
          <w:color w:val="E97132" w:themeColor="accent2"/>
        </w:rPr>
        <w:t>distriktsplanen om beitebruk etc.</w:t>
      </w:r>
      <w:r w:rsidR="002C6DA4" w:rsidRPr="002C6DA4">
        <w:rPr>
          <w:rFonts w:ascii="Georgia" w:hAnsi="Georgia"/>
          <w:color w:val="E97132" w:themeColor="accent2"/>
        </w:rPr>
        <w:t xml:space="preserve"> </w:t>
      </w:r>
    </w:p>
    <w:p w14:paraId="4D70FC04" w14:textId="7E7251FF" w:rsidR="00D5530D" w:rsidRPr="00D5530D" w:rsidRDefault="009C2B0D" w:rsidP="00D5530D">
      <w:pPr>
        <w:spacing w:after="0" w:line="276" w:lineRule="auto"/>
        <w:rPr>
          <w:rFonts w:ascii="Georgia" w:hAnsi="Georgia"/>
          <w:color w:val="E97132" w:themeColor="accent2"/>
        </w:rPr>
      </w:pPr>
      <w:r>
        <w:rPr>
          <w:rFonts w:ascii="Georgia" w:hAnsi="Georgia"/>
          <w:color w:val="E97132" w:themeColor="accent2"/>
        </w:rPr>
        <w:t xml:space="preserve">Det er </w:t>
      </w:r>
      <w:r w:rsidR="00B632EC">
        <w:rPr>
          <w:rFonts w:ascii="Georgia" w:hAnsi="Georgia"/>
          <w:color w:val="E97132" w:themeColor="accent2"/>
        </w:rPr>
        <w:t>hensiktsmessig</w:t>
      </w:r>
      <w:r>
        <w:rPr>
          <w:rFonts w:ascii="Georgia" w:hAnsi="Georgia"/>
          <w:color w:val="E97132" w:themeColor="accent2"/>
        </w:rPr>
        <w:t xml:space="preserve"> </w:t>
      </w:r>
      <w:r w:rsidR="00B632EC">
        <w:rPr>
          <w:rFonts w:ascii="Georgia" w:hAnsi="Georgia"/>
          <w:color w:val="E97132" w:themeColor="accent2"/>
        </w:rPr>
        <w:t>å gjennomgå</w:t>
      </w:r>
      <w:r>
        <w:rPr>
          <w:rFonts w:ascii="Georgia" w:hAnsi="Georgia"/>
          <w:color w:val="E97132" w:themeColor="accent2"/>
        </w:rPr>
        <w:t xml:space="preserve"> planen årlig, med tanke på å si</w:t>
      </w:r>
      <w:r w:rsidR="00B632EC">
        <w:rPr>
          <w:rFonts w:ascii="Georgia" w:hAnsi="Georgia"/>
          <w:color w:val="E97132" w:themeColor="accent2"/>
        </w:rPr>
        <w:t>kre at endringer i beredskapsordningene, maler etc. er oppdatert i beredskapsplanen</w:t>
      </w:r>
      <w:r w:rsidR="00D5530D">
        <w:rPr>
          <w:rFonts w:ascii="Georgia" w:hAnsi="Georgia"/>
          <w:color w:val="E97132" w:themeColor="accent2"/>
        </w:rPr>
        <w:t xml:space="preserve">. </w:t>
      </w:r>
      <w:r w:rsidR="00D5530D" w:rsidRPr="00D5530D">
        <w:rPr>
          <w:rFonts w:ascii="Georgia" w:hAnsi="Georgia"/>
          <w:color w:val="E97132" w:themeColor="accent2"/>
        </w:rPr>
        <w:t xml:space="preserve">Beskriv </w:t>
      </w:r>
      <w:r w:rsidR="00D5530D">
        <w:rPr>
          <w:rFonts w:ascii="Georgia" w:hAnsi="Georgia"/>
          <w:color w:val="E97132" w:themeColor="accent2"/>
        </w:rPr>
        <w:t xml:space="preserve">derfor </w:t>
      </w:r>
      <w:r w:rsidR="00D5530D" w:rsidRPr="00D5530D">
        <w:rPr>
          <w:rFonts w:ascii="Georgia" w:hAnsi="Georgia"/>
          <w:color w:val="E97132" w:themeColor="accent2"/>
        </w:rPr>
        <w:t>hvilke forberedelser og tiltak distriktet gjør før en eventuell beitekrise oppstår. Det kan være:</w:t>
      </w:r>
    </w:p>
    <w:p w14:paraId="02810E0F" w14:textId="77777777" w:rsidR="00D5530D" w:rsidRPr="00D5530D" w:rsidRDefault="00D5530D" w:rsidP="00D5530D">
      <w:pPr>
        <w:pStyle w:val="Listeavsnitt"/>
        <w:numPr>
          <w:ilvl w:val="0"/>
          <w:numId w:val="2"/>
        </w:numPr>
        <w:spacing w:after="0"/>
        <w:rPr>
          <w:rFonts w:ascii="Georgia" w:hAnsi="Georgia"/>
          <w:color w:val="E97132" w:themeColor="accent2"/>
        </w:rPr>
      </w:pPr>
      <w:r w:rsidRPr="00D5530D">
        <w:rPr>
          <w:rFonts w:ascii="Georgia" w:hAnsi="Georgia"/>
          <w:color w:val="E97132" w:themeColor="accent2"/>
        </w:rPr>
        <w:t>Evaluering av siste vinter og håndtering av beitekrise</w:t>
      </w:r>
    </w:p>
    <w:p w14:paraId="2C04F871" w14:textId="77777777" w:rsidR="00D5530D" w:rsidRPr="00D5530D" w:rsidRDefault="00D5530D" w:rsidP="00D5530D">
      <w:pPr>
        <w:pStyle w:val="Listeavsnitt"/>
        <w:numPr>
          <w:ilvl w:val="0"/>
          <w:numId w:val="2"/>
        </w:numPr>
        <w:spacing w:after="0"/>
        <w:rPr>
          <w:rFonts w:ascii="Georgia" w:hAnsi="Georgia"/>
          <w:color w:val="E97132" w:themeColor="accent2"/>
        </w:rPr>
      </w:pPr>
      <w:r w:rsidRPr="00D5530D">
        <w:rPr>
          <w:rFonts w:ascii="Georgia" w:hAnsi="Georgia"/>
          <w:color w:val="E97132" w:themeColor="accent2"/>
        </w:rPr>
        <w:t>Hvordan man forbereder seg til kommende vinter</w:t>
      </w:r>
    </w:p>
    <w:p w14:paraId="55BBDA39" w14:textId="77777777" w:rsidR="00D5530D" w:rsidRPr="00D5530D" w:rsidRDefault="00D5530D" w:rsidP="00D5530D">
      <w:pPr>
        <w:pStyle w:val="Listeavsnitt"/>
        <w:numPr>
          <w:ilvl w:val="0"/>
          <w:numId w:val="2"/>
        </w:numPr>
        <w:spacing w:after="0"/>
        <w:rPr>
          <w:rFonts w:ascii="Georgia" w:hAnsi="Georgia"/>
          <w:color w:val="E97132" w:themeColor="accent2"/>
        </w:rPr>
      </w:pPr>
      <w:r w:rsidRPr="00D5530D">
        <w:rPr>
          <w:rFonts w:ascii="Georgia" w:hAnsi="Georgia"/>
          <w:color w:val="E97132" w:themeColor="accent2"/>
        </w:rPr>
        <w:t>Kommunikasjon og formidling av informasjon i distriktet</w:t>
      </w:r>
    </w:p>
    <w:p w14:paraId="22AF9F04" w14:textId="2790FCB6" w:rsidR="00D5530D" w:rsidRDefault="00D5530D" w:rsidP="00D5530D">
      <w:pPr>
        <w:pStyle w:val="Listeavsnitt"/>
        <w:numPr>
          <w:ilvl w:val="0"/>
          <w:numId w:val="2"/>
        </w:numPr>
        <w:spacing w:after="0"/>
        <w:rPr>
          <w:rFonts w:ascii="Georgia" w:hAnsi="Georgia"/>
          <w:color w:val="E97132" w:themeColor="accent2"/>
        </w:rPr>
      </w:pPr>
      <w:r w:rsidRPr="00D5530D">
        <w:rPr>
          <w:rFonts w:ascii="Georgia" w:hAnsi="Georgia"/>
          <w:color w:val="E97132" w:themeColor="accent2"/>
        </w:rPr>
        <w:t>Hvordan oppgaver og ansvar fordeles</w:t>
      </w:r>
    </w:p>
    <w:p w14:paraId="40FD507E" w14:textId="100E6B1D" w:rsidR="00380B28" w:rsidRDefault="00380B28" w:rsidP="00D5530D">
      <w:pPr>
        <w:pStyle w:val="Listeavsnitt"/>
        <w:numPr>
          <w:ilvl w:val="0"/>
          <w:numId w:val="2"/>
        </w:numPr>
        <w:spacing w:after="0"/>
        <w:rPr>
          <w:rFonts w:ascii="Georgia" w:hAnsi="Georgia"/>
          <w:color w:val="E97132" w:themeColor="accent2"/>
        </w:rPr>
      </w:pPr>
      <w:r>
        <w:rPr>
          <w:rFonts w:ascii="Georgia" w:hAnsi="Georgia"/>
          <w:color w:val="E97132" w:themeColor="accent2"/>
        </w:rPr>
        <w:t xml:space="preserve">Skal eventuelt fôr kjøpes inn slik at distriktet har </w:t>
      </w:r>
      <w:r w:rsidR="00577658">
        <w:rPr>
          <w:rFonts w:ascii="Georgia" w:hAnsi="Georgia"/>
          <w:color w:val="E97132" w:themeColor="accent2"/>
        </w:rPr>
        <w:t xml:space="preserve">fôr i beredskap. </w:t>
      </w:r>
    </w:p>
    <w:p w14:paraId="11AD349E" w14:textId="04394298" w:rsidR="00F87F12" w:rsidRDefault="001D3321" w:rsidP="00E6110C">
      <w:pPr>
        <w:spacing w:after="0"/>
        <w:rPr>
          <w:rFonts w:ascii="Georgia" w:hAnsi="Georgia"/>
          <w:color w:val="E97132" w:themeColor="accent2"/>
        </w:rPr>
      </w:pPr>
      <w:r>
        <w:rPr>
          <w:rFonts w:ascii="Georgia" w:hAnsi="Georgia"/>
          <w:color w:val="E97132" w:themeColor="accent2"/>
        </w:rPr>
        <w:t xml:space="preserve">Beredskapsplanen oppdateres i henhold til gjennomgangen og </w:t>
      </w:r>
      <w:r w:rsidR="00E6110C">
        <w:rPr>
          <w:rFonts w:ascii="Georgia" w:hAnsi="Georgia"/>
          <w:color w:val="E97132" w:themeColor="accent2"/>
        </w:rPr>
        <w:t>nødvendige oppdateringer ovenfor</w:t>
      </w:r>
      <w:r w:rsidR="0015520E">
        <w:rPr>
          <w:rFonts w:ascii="Georgia" w:hAnsi="Georgia"/>
          <w:color w:val="E97132" w:themeColor="accent2"/>
        </w:rPr>
        <w:t>.</w:t>
      </w:r>
      <w:r w:rsidR="00E6110C">
        <w:rPr>
          <w:rFonts w:ascii="Georgia" w:hAnsi="Georgia"/>
          <w:color w:val="E97132" w:themeColor="accent2"/>
        </w:rPr>
        <w:t>]</w:t>
      </w:r>
      <w:bookmarkEnd w:id="2"/>
    </w:p>
    <w:p w14:paraId="31CF1095" w14:textId="77777777" w:rsidR="00F87F12" w:rsidRDefault="00F87F12" w:rsidP="00F87F12">
      <w:pPr>
        <w:spacing w:after="0"/>
        <w:rPr>
          <w:rFonts w:ascii="Georgia" w:hAnsi="Georgia"/>
          <w:color w:val="E97132" w:themeColor="accent2"/>
        </w:rPr>
      </w:pPr>
    </w:p>
    <w:tbl>
      <w:tblPr>
        <w:tblStyle w:val="Tabellrutenett"/>
        <w:tblW w:w="0" w:type="auto"/>
        <w:tblLook w:val="04A0" w:firstRow="1" w:lastRow="0" w:firstColumn="1" w:lastColumn="0" w:noHBand="0" w:noVBand="1"/>
      </w:tblPr>
      <w:tblGrid>
        <w:gridCol w:w="3020"/>
        <w:gridCol w:w="3021"/>
        <w:gridCol w:w="3021"/>
      </w:tblGrid>
      <w:tr w:rsidR="00F87F12" w14:paraId="00EACC2D" w14:textId="77777777" w:rsidTr="006964B8">
        <w:tc>
          <w:tcPr>
            <w:tcW w:w="3020" w:type="dxa"/>
          </w:tcPr>
          <w:p w14:paraId="6FBBFC04" w14:textId="77777777" w:rsidR="00F87F12" w:rsidRPr="007B54BB" w:rsidRDefault="00F87F12" w:rsidP="006964B8">
            <w:pPr>
              <w:rPr>
                <w:rFonts w:ascii="Georgia" w:hAnsi="Georgia"/>
              </w:rPr>
            </w:pPr>
            <w:r w:rsidRPr="007B54BB">
              <w:rPr>
                <w:rFonts w:ascii="Georgia" w:hAnsi="Georgia"/>
              </w:rPr>
              <w:t>Versjon: 1</w:t>
            </w:r>
          </w:p>
        </w:tc>
        <w:tc>
          <w:tcPr>
            <w:tcW w:w="3021" w:type="dxa"/>
          </w:tcPr>
          <w:p w14:paraId="19C02821" w14:textId="77777777" w:rsidR="00F87F12" w:rsidRPr="007B54BB" w:rsidRDefault="00F87F12" w:rsidP="006964B8">
            <w:pPr>
              <w:rPr>
                <w:rFonts w:ascii="Georgia" w:hAnsi="Georgia"/>
              </w:rPr>
            </w:pPr>
            <w:r>
              <w:rPr>
                <w:rFonts w:ascii="Georgia" w:hAnsi="Georgia"/>
              </w:rPr>
              <w:t xml:space="preserve">Gyldig fra: </w:t>
            </w:r>
          </w:p>
        </w:tc>
        <w:tc>
          <w:tcPr>
            <w:tcW w:w="3021" w:type="dxa"/>
          </w:tcPr>
          <w:p w14:paraId="7BD04B6F" w14:textId="77777777" w:rsidR="00F87F12" w:rsidRPr="007B54BB" w:rsidRDefault="00F87F12" w:rsidP="006964B8">
            <w:pPr>
              <w:rPr>
                <w:rFonts w:ascii="Georgia" w:hAnsi="Georgia"/>
              </w:rPr>
            </w:pPr>
            <w:r w:rsidRPr="007B54BB">
              <w:rPr>
                <w:rFonts w:ascii="Georgia" w:hAnsi="Georgia"/>
              </w:rPr>
              <w:t xml:space="preserve">Erstatter: </w:t>
            </w:r>
          </w:p>
        </w:tc>
      </w:tr>
      <w:tr w:rsidR="00F87F12" w14:paraId="2474675F" w14:textId="77777777" w:rsidTr="006964B8">
        <w:tc>
          <w:tcPr>
            <w:tcW w:w="3020" w:type="dxa"/>
          </w:tcPr>
          <w:p w14:paraId="4AA78EB9" w14:textId="77777777" w:rsidR="00F87F12" w:rsidRPr="007B54BB" w:rsidRDefault="00F87F12" w:rsidP="006964B8">
            <w:pPr>
              <w:rPr>
                <w:rFonts w:ascii="Georgia" w:hAnsi="Georgia"/>
              </w:rPr>
            </w:pPr>
            <w:r>
              <w:rPr>
                <w:rFonts w:ascii="Georgia" w:hAnsi="Georgia"/>
              </w:rPr>
              <w:t xml:space="preserve">Ansvarlig: </w:t>
            </w:r>
            <w:r w:rsidRPr="007B54BB">
              <w:rPr>
                <w:rFonts w:ascii="Georgia" w:hAnsi="Georgia"/>
              </w:rPr>
              <w:t xml:space="preserve"> </w:t>
            </w:r>
          </w:p>
        </w:tc>
        <w:tc>
          <w:tcPr>
            <w:tcW w:w="3021" w:type="dxa"/>
          </w:tcPr>
          <w:p w14:paraId="191B27C7" w14:textId="77777777" w:rsidR="00F87F12" w:rsidRPr="007B54BB" w:rsidRDefault="00F87F12" w:rsidP="006964B8">
            <w:pPr>
              <w:rPr>
                <w:rFonts w:ascii="Georgia" w:hAnsi="Georgia"/>
              </w:rPr>
            </w:pPr>
            <w:r w:rsidRPr="007B54BB">
              <w:rPr>
                <w:rFonts w:ascii="Georgia" w:hAnsi="Georgia"/>
              </w:rPr>
              <w:t xml:space="preserve">Utarbeidet av: </w:t>
            </w:r>
          </w:p>
        </w:tc>
        <w:tc>
          <w:tcPr>
            <w:tcW w:w="3021" w:type="dxa"/>
          </w:tcPr>
          <w:p w14:paraId="41D1B0B2" w14:textId="77777777" w:rsidR="00F87F12" w:rsidRPr="007B54BB" w:rsidRDefault="00F87F12" w:rsidP="006964B8">
            <w:pPr>
              <w:rPr>
                <w:rFonts w:ascii="Georgia" w:hAnsi="Georgia"/>
              </w:rPr>
            </w:pPr>
            <w:r w:rsidRPr="007B54BB">
              <w:rPr>
                <w:rFonts w:ascii="Georgia" w:hAnsi="Georgia"/>
              </w:rPr>
              <w:t>Godkjent av:</w:t>
            </w:r>
          </w:p>
        </w:tc>
      </w:tr>
    </w:tbl>
    <w:p w14:paraId="485F6521" w14:textId="77777777" w:rsidR="00F87F12" w:rsidRDefault="00F87F12" w:rsidP="00E6110C">
      <w:pPr>
        <w:spacing w:after="0"/>
        <w:rPr>
          <w:rFonts w:ascii="Georgia" w:hAnsi="Georgia"/>
          <w:color w:val="E97132" w:themeColor="accent2"/>
        </w:rPr>
      </w:pPr>
    </w:p>
    <w:p w14:paraId="23BC74FF" w14:textId="77777777" w:rsidR="00F87F12" w:rsidRDefault="00F87F12">
      <w:pPr>
        <w:rPr>
          <w:rFonts w:ascii="Georgia" w:hAnsi="Georgia"/>
          <w:color w:val="E97132" w:themeColor="accent2"/>
        </w:rPr>
      </w:pPr>
      <w:r>
        <w:rPr>
          <w:rFonts w:ascii="Georgia" w:hAnsi="Georgia"/>
          <w:color w:val="E97132" w:themeColor="accent2"/>
        </w:rPr>
        <w:br w:type="page"/>
      </w:r>
    </w:p>
    <w:p w14:paraId="40F15CC7" w14:textId="0886CC30" w:rsidR="00B31268" w:rsidRDefault="00B31268" w:rsidP="0015520E">
      <w:pPr>
        <w:pStyle w:val="Listeavsnitt"/>
        <w:keepNext/>
        <w:keepLines/>
        <w:numPr>
          <w:ilvl w:val="0"/>
          <w:numId w:val="34"/>
        </w:numPr>
        <w:pBdr>
          <w:bottom w:val="single" w:sz="6" w:space="1" w:color="4F81BD"/>
        </w:pBdr>
        <w:spacing w:before="240" w:line="276" w:lineRule="auto"/>
        <w:outlineLvl w:val="0"/>
        <w:rPr>
          <w:rFonts w:ascii="Cambria" w:eastAsia="Calibri" w:hAnsi="Cambria" w:cstheme="majorBidi"/>
          <w:color w:val="365F91"/>
          <w:kern w:val="0"/>
          <w:sz w:val="52"/>
          <w:szCs w:val="52"/>
          <w14:ligatures w14:val="none"/>
        </w:rPr>
      </w:pPr>
      <w:bookmarkStart w:id="3" w:name="_Toc199752114"/>
      <w:r w:rsidRPr="6FFEDE46">
        <w:rPr>
          <w:rFonts w:ascii="Cambria" w:eastAsiaTheme="majorEastAsia" w:hAnsi="Cambria" w:cstheme="majorBidi"/>
          <w:color w:val="365F91"/>
          <w:kern w:val="0"/>
          <w:sz w:val="52"/>
          <w:szCs w:val="52"/>
          <w14:ligatures w14:val="none"/>
        </w:rPr>
        <w:lastRenderedPageBreak/>
        <w:t>Beskrivelse av oppgaver og ansvar</w:t>
      </w:r>
      <w:bookmarkEnd w:id="3"/>
    </w:p>
    <w:p w14:paraId="40FCD366" w14:textId="77777777" w:rsidR="00B31268" w:rsidRPr="002D5061" w:rsidRDefault="00B31268" w:rsidP="00B31268">
      <w:pPr>
        <w:spacing w:after="0" w:line="276" w:lineRule="auto"/>
        <w:contextualSpacing/>
        <w:rPr>
          <w:rFonts w:asciiTheme="majorHAnsi" w:eastAsiaTheme="majorEastAsia" w:hAnsiTheme="majorHAnsi" w:cstheme="majorBidi"/>
          <w:spacing w:val="-10"/>
          <w:kern w:val="28"/>
          <w:sz w:val="4"/>
          <w:szCs w:val="4"/>
          <w14:ligatures w14:val="none"/>
        </w:rPr>
      </w:pPr>
    </w:p>
    <w:p w14:paraId="30A147DF" w14:textId="58E91836" w:rsidR="00B31268" w:rsidRPr="0042259F" w:rsidRDefault="004F7F9F" w:rsidP="00B31268">
      <w:pPr>
        <w:spacing w:after="0" w:line="276" w:lineRule="auto"/>
        <w:ind w:right="570"/>
        <w:rPr>
          <w:rFonts w:ascii="Georgia" w:eastAsia="Cambria" w:hAnsi="Georgia" w:cs="Cambria"/>
        </w:rPr>
      </w:pPr>
      <w:bookmarkStart w:id="4" w:name="_Toc167689981"/>
      <w:bookmarkStart w:id="5" w:name="_Toc163198104"/>
      <w:r>
        <w:rPr>
          <w:rFonts w:ascii="Georgia" w:eastAsia="Cambria" w:hAnsi="Georgia" w:cs="Cambria"/>
        </w:rPr>
        <w:t>K</w:t>
      </w:r>
      <w:r w:rsidR="00B31268" w:rsidRPr="6D259B23">
        <w:rPr>
          <w:rFonts w:ascii="Georgia" w:eastAsia="Cambria" w:hAnsi="Georgia" w:cs="Cambria"/>
        </w:rPr>
        <w:t>apittel</w:t>
      </w:r>
      <w:r>
        <w:rPr>
          <w:rFonts w:ascii="Georgia" w:eastAsia="Cambria" w:hAnsi="Georgia" w:cs="Cambria"/>
        </w:rPr>
        <w:t xml:space="preserve"> 2 </w:t>
      </w:r>
      <w:r w:rsidR="00B31268" w:rsidRPr="6D259B23">
        <w:rPr>
          <w:rFonts w:ascii="Georgia" w:eastAsia="Cambria" w:hAnsi="Georgia" w:cs="Cambria"/>
        </w:rPr>
        <w:t>gi</w:t>
      </w:r>
      <w:r w:rsidR="0021099A">
        <w:rPr>
          <w:rFonts w:ascii="Georgia" w:eastAsia="Cambria" w:hAnsi="Georgia" w:cs="Cambria"/>
        </w:rPr>
        <w:t>r</w:t>
      </w:r>
      <w:r w:rsidR="00B31268" w:rsidRPr="6D259B23">
        <w:rPr>
          <w:rFonts w:ascii="Georgia" w:eastAsia="Cambria" w:hAnsi="Georgia" w:cs="Cambria"/>
        </w:rPr>
        <w:t xml:space="preserve"> </w:t>
      </w:r>
      <w:proofErr w:type="gramStart"/>
      <w:r w:rsidR="00B31268" w:rsidRPr="6D259B23">
        <w:rPr>
          <w:rFonts w:ascii="Georgia" w:eastAsia="Cambria" w:hAnsi="Georgia" w:cs="Cambria"/>
        </w:rPr>
        <w:t>en steg</w:t>
      </w:r>
      <w:proofErr w:type="gramEnd"/>
      <w:r w:rsidR="00B31268" w:rsidRPr="6D259B23">
        <w:rPr>
          <w:rFonts w:ascii="Georgia" w:eastAsia="Cambria" w:hAnsi="Georgia" w:cs="Cambria"/>
        </w:rPr>
        <w:t xml:space="preserve"> for steg beskrivelse av hendelsesforløpet og oppgaver før under og etter en beitekrise</w:t>
      </w:r>
      <w:r w:rsidR="00D5530D">
        <w:rPr>
          <w:rFonts w:ascii="Georgia" w:eastAsia="Cambria" w:hAnsi="Georgia" w:cs="Cambria"/>
        </w:rPr>
        <w:t>.</w:t>
      </w:r>
    </w:p>
    <w:p w14:paraId="582B5304" w14:textId="6B3E5B73" w:rsidR="00B31268" w:rsidRPr="00BE185D" w:rsidRDefault="00B31268" w:rsidP="00B31268">
      <w:pPr>
        <w:pStyle w:val="Overskrift2"/>
        <w:rPr>
          <w:rFonts w:ascii="Georgia" w:hAnsi="Georgia"/>
          <w:i/>
          <w:iCs/>
        </w:rPr>
      </w:pPr>
      <w:bookmarkStart w:id="6" w:name="_Toc163198109"/>
      <w:bookmarkStart w:id="7" w:name="_Toc167689989"/>
      <w:bookmarkStart w:id="8" w:name="_Toc169682286"/>
      <w:bookmarkStart w:id="9" w:name="_Toc199752115"/>
      <w:bookmarkEnd w:id="4"/>
      <w:bookmarkEnd w:id="5"/>
      <w:r>
        <w:t>2.</w:t>
      </w:r>
      <w:bookmarkEnd w:id="6"/>
      <w:bookmarkEnd w:id="7"/>
      <w:bookmarkEnd w:id="8"/>
      <w:r w:rsidR="0065189A">
        <w:t>1</w:t>
      </w:r>
      <w:r>
        <w:tab/>
        <w:t>Når vanskelige beiteforhold oppstår</w:t>
      </w:r>
      <w:bookmarkEnd w:id="9"/>
    </w:p>
    <w:p w14:paraId="111CB679" w14:textId="77777777" w:rsidR="00B31268" w:rsidRPr="002D5061" w:rsidRDefault="00B31268" w:rsidP="00B31268">
      <w:pPr>
        <w:spacing w:after="0" w:line="276" w:lineRule="auto"/>
        <w:contextualSpacing/>
        <w:rPr>
          <w:rFonts w:asciiTheme="majorHAnsi" w:eastAsiaTheme="majorEastAsia" w:hAnsiTheme="majorHAnsi" w:cstheme="majorBidi"/>
          <w:spacing w:val="-10"/>
          <w:kern w:val="28"/>
          <w:sz w:val="4"/>
          <w:szCs w:val="4"/>
          <w14:ligatures w14:val="none"/>
        </w:rPr>
      </w:pPr>
    </w:p>
    <w:p w14:paraId="6C9FECC6" w14:textId="76839E90" w:rsidR="0050528A" w:rsidRDefault="006C41C7" w:rsidP="00B31268">
      <w:pPr>
        <w:spacing w:after="0" w:line="276" w:lineRule="auto"/>
        <w:ind w:right="570"/>
        <w:rPr>
          <w:rFonts w:ascii="Georgia" w:eastAsia="Cambria" w:hAnsi="Georgia" w:cs="Cambria"/>
        </w:rPr>
      </w:pPr>
      <w:r w:rsidRPr="0042338D">
        <w:rPr>
          <w:rFonts w:ascii="Georgia" w:eastAsia="Cambria" w:hAnsi="Georgia" w:cs="Cambria"/>
        </w:rPr>
        <w:t xml:space="preserve">Når det oppstår vanskelige beiteforhold er det viktig at distriktet følger opp situasjonen fortløpende. </w:t>
      </w:r>
    </w:p>
    <w:p w14:paraId="66804BAE" w14:textId="77777777" w:rsidR="00864D68" w:rsidRPr="0042338D" w:rsidRDefault="00864D68" w:rsidP="00B31268">
      <w:pPr>
        <w:spacing w:after="0" w:line="276" w:lineRule="auto"/>
        <w:ind w:right="570"/>
        <w:rPr>
          <w:rFonts w:ascii="Georgia" w:eastAsia="Cambria" w:hAnsi="Georgia" w:cs="Cambria"/>
        </w:rPr>
      </w:pPr>
    </w:p>
    <w:p w14:paraId="4A9E9FBD" w14:textId="408F8EB5" w:rsidR="00B31268" w:rsidRPr="00EA4E80" w:rsidRDefault="0042338D" w:rsidP="00B31268">
      <w:pPr>
        <w:spacing w:after="0" w:line="276" w:lineRule="auto"/>
        <w:ind w:right="570"/>
        <w:rPr>
          <w:rFonts w:ascii="Georgia" w:eastAsia="Cambria" w:hAnsi="Georgia" w:cs="Cambria"/>
          <w:color w:val="E97132" w:themeColor="accent2"/>
        </w:rPr>
      </w:pPr>
      <w:r>
        <w:rPr>
          <w:rFonts w:ascii="Georgia" w:eastAsia="Cambria" w:hAnsi="Georgia" w:cs="Cambria"/>
          <w:color w:val="E97132" w:themeColor="accent2"/>
        </w:rPr>
        <w:t>[</w:t>
      </w:r>
      <w:r w:rsidR="00B31268" w:rsidRPr="00EA4E80">
        <w:rPr>
          <w:rFonts w:ascii="Georgia" w:eastAsia="Cambria" w:hAnsi="Georgia" w:cs="Cambria"/>
          <w:color w:val="E97132" w:themeColor="accent2"/>
        </w:rPr>
        <w:t xml:space="preserve">Beskriv hvordan beiteforholdene skal dokumenteres av distriktet, hvordan det meldes inn og til hvem, og rutiner for oppfølging av beiteforholdene. </w:t>
      </w:r>
      <w:r w:rsidR="00363ECB">
        <w:rPr>
          <w:rFonts w:ascii="Georgia" w:eastAsia="Cambria" w:hAnsi="Georgia" w:cs="Cambria"/>
          <w:color w:val="E97132" w:themeColor="accent2"/>
        </w:rPr>
        <w:t>D</w:t>
      </w:r>
      <w:r w:rsidR="00B31268" w:rsidRPr="00EA4E80">
        <w:rPr>
          <w:rFonts w:ascii="Georgia" w:eastAsia="Cambria" w:hAnsi="Georgia" w:cs="Cambria"/>
          <w:color w:val="E97132" w:themeColor="accent2"/>
        </w:rPr>
        <w:t xml:space="preserve">istriktet </w:t>
      </w:r>
      <w:r w:rsidR="00363ECB">
        <w:rPr>
          <w:rFonts w:ascii="Georgia" w:eastAsia="Cambria" w:hAnsi="Georgia" w:cs="Cambria"/>
          <w:color w:val="E97132" w:themeColor="accent2"/>
        </w:rPr>
        <w:t xml:space="preserve">kan for eksempel </w:t>
      </w:r>
      <w:r w:rsidR="00B31268" w:rsidRPr="00EA4E80">
        <w:rPr>
          <w:rFonts w:ascii="Georgia" w:eastAsia="Cambria" w:hAnsi="Georgia" w:cs="Cambria"/>
          <w:color w:val="E97132" w:themeColor="accent2"/>
        </w:rPr>
        <w:t>føre en egen logg over beiteforhold. Det er viktig å beskrive hva som er distriktets ansvar, og hva som er vintersiida sitt ansvar.</w:t>
      </w:r>
    </w:p>
    <w:p w14:paraId="0954E9D1" w14:textId="236CAF1D" w:rsidR="00B31268" w:rsidRPr="00EA4E80" w:rsidRDefault="00B31268" w:rsidP="00B31268">
      <w:pPr>
        <w:spacing w:after="0" w:line="276" w:lineRule="auto"/>
        <w:ind w:right="570"/>
        <w:rPr>
          <w:rFonts w:ascii="Georgia" w:eastAsia="Georgia" w:hAnsi="Georgia" w:cs="Georgia"/>
          <w:color w:val="E97132" w:themeColor="accent2"/>
        </w:rPr>
      </w:pPr>
      <w:r w:rsidRPr="00EA4E80">
        <w:rPr>
          <w:rFonts w:ascii="Georgia" w:eastAsia="Georgia" w:hAnsi="Georgia" w:cs="Georgia"/>
          <w:color w:val="E97132" w:themeColor="accent2"/>
        </w:rPr>
        <w:t>Beskriv hvordan distriktet/</w:t>
      </w:r>
      <w:r w:rsidR="00E75DC6" w:rsidRPr="00EA4E80">
        <w:rPr>
          <w:rFonts w:ascii="Georgia" w:eastAsia="Georgia" w:hAnsi="Georgia" w:cs="Georgia"/>
          <w:color w:val="E97132" w:themeColor="accent2"/>
        </w:rPr>
        <w:t>siidaene</w:t>
      </w:r>
      <w:r w:rsidRPr="00EA4E80">
        <w:rPr>
          <w:rFonts w:ascii="Georgia" w:eastAsia="Georgia" w:hAnsi="Georgia" w:cs="Georgia"/>
          <w:color w:val="E97132" w:themeColor="accent2"/>
        </w:rPr>
        <w:t xml:space="preserve"> skal vurdere tiltak i eget område, eksempelvis flytting, økt slakting, eller fôring. Beredskapsutvalgene kan også gi råd om tiltak, vurdere om utvalget skal kontaktes for rådgivning. Dersom det vurderes som hensiktsmessig å flytte til andre årstidsbeiter må det søkes om dispensasjon fra beitetider fra statsforvalter.]</w:t>
      </w:r>
    </w:p>
    <w:p w14:paraId="310A4206" w14:textId="29A5436D" w:rsidR="00CC7832" w:rsidRPr="00CC7832" w:rsidRDefault="00CC7832" w:rsidP="00801A71">
      <w:pPr>
        <w:pStyle w:val="Overskrift2"/>
      </w:pPr>
      <w:bookmarkStart w:id="10" w:name="_Toc199752116"/>
      <w:r>
        <w:t>2</w:t>
      </w:r>
      <w:r w:rsidRPr="00B11CF4">
        <w:t>.2</w:t>
      </w:r>
      <w:r w:rsidRPr="00B11CF4">
        <w:tab/>
      </w:r>
      <w:r w:rsidRPr="00CC7832">
        <w:t>Innmelding av vanskelige beiteforhold</w:t>
      </w:r>
      <w:bookmarkEnd w:id="10"/>
    </w:p>
    <w:p w14:paraId="2BFC0FEC" w14:textId="4DDEB685" w:rsidR="004A51F6" w:rsidRDefault="00B31268" w:rsidP="00B31268">
      <w:pPr>
        <w:spacing w:after="0" w:line="276" w:lineRule="auto"/>
        <w:ind w:right="570"/>
        <w:textAlignment w:val="baseline"/>
        <w:rPr>
          <w:rFonts w:ascii="Georgia" w:eastAsia="Cambria" w:hAnsi="Georgia" w:cs="Cambria"/>
          <w:color w:val="E97132" w:themeColor="accent2"/>
          <w:kern w:val="0"/>
          <w14:ligatures w14:val="none"/>
        </w:rPr>
      </w:pPr>
      <w:r>
        <w:rPr>
          <w:rFonts w:ascii="Georgia" w:eastAsia="Cambria" w:hAnsi="Georgia" w:cs="Cambria"/>
          <w:kern w:val="0"/>
          <w14:ligatures w14:val="none"/>
        </w:rPr>
        <w:t xml:space="preserve">Innmelding av </w:t>
      </w:r>
      <w:r w:rsidRPr="006A31D3">
        <w:rPr>
          <w:rFonts w:ascii="Georgia" w:eastAsia="Cambria" w:hAnsi="Georgia" w:cs="Cambria"/>
          <w:kern w:val="0"/>
          <w14:ligatures w14:val="none"/>
        </w:rPr>
        <w:t xml:space="preserve">vanskelige beiteforhold i vintersiidaen/distriktet og anmodning om befaring til Statsforvalteren skal meldes på </w:t>
      </w:r>
      <w:r w:rsidR="004A51F6">
        <w:rPr>
          <w:rFonts w:ascii="Georgia" w:eastAsia="Cambria" w:hAnsi="Georgia" w:cs="Cambria"/>
          <w:kern w:val="0"/>
          <w14:ligatures w14:val="none"/>
        </w:rPr>
        <w:t xml:space="preserve">eget </w:t>
      </w:r>
      <w:r w:rsidRPr="006A31D3">
        <w:rPr>
          <w:rFonts w:ascii="Georgia" w:eastAsia="Cambria" w:hAnsi="Georgia" w:cs="Cambria"/>
          <w:kern w:val="0"/>
          <w14:ligatures w14:val="none"/>
        </w:rPr>
        <w:t>skjema</w:t>
      </w:r>
      <w:r w:rsidR="004A51F6">
        <w:rPr>
          <w:rFonts w:ascii="Georgia" w:eastAsia="Cambria" w:hAnsi="Georgia" w:cs="Cambria"/>
          <w:kern w:val="0"/>
          <w14:ligatures w14:val="none"/>
        </w:rPr>
        <w:t xml:space="preserve">. </w:t>
      </w:r>
      <w:r w:rsidR="004A51F6" w:rsidRPr="00B11CF4">
        <w:rPr>
          <w:rFonts w:ascii="Georgia" w:eastAsia="Cambria" w:hAnsi="Georgia" w:cs="Cambria"/>
          <w:color w:val="E97132" w:themeColor="accent2"/>
          <w:kern w:val="0"/>
          <w14:ligatures w14:val="none"/>
        </w:rPr>
        <w:t xml:space="preserve">[Beskriv hvem som skal fylle ut skjema, </w:t>
      </w:r>
      <w:r w:rsidR="00972E6D" w:rsidRPr="00B11CF4">
        <w:rPr>
          <w:rFonts w:ascii="Georgia" w:eastAsia="Cambria" w:hAnsi="Georgia" w:cs="Cambria"/>
          <w:color w:val="E97132" w:themeColor="accent2"/>
          <w:kern w:val="0"/>
          <w14:ligatures w14:val="none"/>
        </w:rPr>
        <w:t>f.eks.</w:t>
      </w:r>
      <w:r w:rsidR="004A51F6" w:rsidRPr="00B11CF4">
        <w:rPr>
          <w:rFonts w:ascii="Georgia" w:eastAsia="Cambria" w:hAnsi="Georgia" w:cs="Cambria"/>
          <w:color w:val="E97132" w:themeColor="accent2"/>
          <w:kern w:val="0"/>
          <w14:ligatures w14:val="none"/>
        </w:rPr>
        <w:t xml:space="preserve"> berørt siida</w:t>
      </w:r>
      <w:r w:rsidR="00B11CF4" w:rsidRPr="00B11CF4">
        <w:rPr>
          <w:rFonts w:ascii="Georgia" w:eastAsia="Cambria" w:hAnsi="Georgia" w:cs="Cambria"/>
          <w:color w:val="E97132" w:themeColor="accent2"/>
          <w:kern w:val="0"/>
          <w14:ligatures w14:val="none"/>
        </w:rPr>
        <w:t>, og hvem som skal sende skjemaet til Statsforvalteren].</w:t>
      </w:r>
    </w:p>
    <w:p w14:paraId="3B23796E" w14:textId="77777777" w:rsidR="0081755D" w:rsidRDefault="0081755D" w:rsidP="00B31268">
      <w:pPr>
        <w:spacing w:after="0" w:line="276" w:lineRule="auto"/>
        <w:ind w:right="570"/>
        <w:textAlignment w:val="baseline"/>
        <w:rPr>
          <w:rFonts w:ascii="Georgia" w:eastAsia="Cambria" w:hAnsi="Georgia" w:cs="Cambria"/>
          <w:color w:val="E97132" w:themeColor="accent2"/>
          <w:kern w:val="0"/>
          <w14:ligatures w14:val="none"/>
        </w:rPr>
      </w:pPr>
    </w:p>
    <w:p w14:paraId="6ED6847F" w14:textId="1B0F9B02" w:rsidR="0081755D" w:rsidRPr="006A31D3" w:rsidRDefault="0081755D" w:rsidP="00B31268">
      <w:pPr>
        <w:spacing w:after="0" w:line="276" w:lineRule="auto"/>
        <w:ind w:right="570"/>
        <w:textAlignment w:val="baseline"/>
        <w:rPr>
          <w:rFonts w:ascii="Georgia" w:eastAsia="Cambria" w:hAnsi="Georgia" w:cs="Cambria"/>
          <w:kern w:val="0"/>
          <w14:ligatures w14:val="none"/>
        </w:rPr>
      </w:pPr>
      <w:r w:rsidRPr="006A31D3">
        <w:rPr>
          <w:rFonts w:ascii="Georgia" w:eastAsia="Cambria" w:hAnsi="Georgia" w:cs="Cambria"/>
          <w:kern w:val="0"/>
          <w14:ligatures w14:val="none"/>
        </w:rPr>
        <w:t xml:space="preserve">Skjemaet </w:t>
      </w:r>
      <w:r>
        <w:rPr>
          <w:rFonts w:ascii="Georgia" w:eastAsia="Cambria" w:hAnsi="Georgia" w:cs="Cambria"/>
          <w:kern w:val="0"/>
          <w14:ligatures w14:val="none"/>
        </w:rPr>
        <w:t xml:space="preserve">for innmelding </w:t>
      </w:r>
      <w:r w:rsidRPr="006A31D3">
        <w:rPr>
          <w:rFonts w:ascii="Georgia" w:eastAsia="Cambria" w:hAnsi="Georgia" w:cs="Cambria"/>
          <w:kern w:val="0"/>
          <w14:ligatures w14:val="none"/>
        </w:rPr>
        <w:t xml:space="preserve">finnes her: </w:t>
      </w:r>
      <w:hyperlink r:id="rId8" w:history="1">
        <w:r w:rsidRPr="001D1370">
          <w:rPr>
            <w:rStyle w:val="Hyperkobling"/>
            <w:rFonts w:ascii="Georgia" w:eastAsia="Cambria" w:hAnsi="Georgia" w:cs="Cambria"/>
            <w:kern w:val="0"/>
            <w14:ligatures w14:val="none"/>
          </w:rPr>
          <w:t>https://www.landbruksdirektoratet.no/nb/reindrift/beredskap-i-reindriften</w:t>
        </w:r>
      </w:hyperlink>
      <w:r>
        <w:t>.</w:t>
      </w:r>
    </w:p>
    <w:p w14:paraId="1E68B307" w14:textId="44AD4C29" w:rsidR="00B11CF4" w:rsidRDefault="00B11CF4" w:rsidP="00801A71">
      <w:pPr>
        <w:pStyle w:val="Overskrift2"/>
      </w:pPr>
      <w:bookmarkStart w:id="11" w:name="_Toc199752117"/>
      <w:r>
        <w:t>2</w:t>
      </w:r>
      <w:r w:rsidR="00B31268" w:rsidRPr="00B11CF4">
        <w:t>.</w:t>
      </w:r>
      <w:r w:rsidR="00CC7832">
        <w:t>3</w:t>
      </w:r>
      <w:r w:rsidR="00B31268" w:rsidRPr="00B11CF4">
        <w:tab/>
        <w:t>Når beitekrisen pågår</w:t>
      </w:r>
      <w:bookmarkEnd w:id="11"/>
      <w:r w:rsidR="00B31268">
        <w:t xml:space="preserve"> </w:t>
      </w:r>
    </w:p>
    <w:p w14:paraId="50717503" w14:textId="1A7C4B91" w:rsidR="00B31268" w:rsidRDefault="00546308" w:rsidP="00B31268">
      <w:pPr>
        <w:spacing w:after="0" w:line="276" w:lineRule="auto"/>
        <w:ind w:right="570"/>
        <w:rPr>
          <w:rFonts w:ascii="Georgia" w:hAnsi="Georgia" w:cs="Times New Roman"/>
          <w:color w:val="000000" w:themeColor="text1"/>
        </w:rPr>
      </w:pPr>
      <w:r>
        <w:rPr>
          <w:rFonts w:ascii="Georgia" w:hAnsi="Georgia" w:cs="Times New Roman"/>
          <w:color w:val="000000" w:themeColor="text1"/>
        </w:rPr>
        <w:t>Her b</w:t>
      </w:r>
      <w:r w:rsidR="00B31268" w:rsidRPr="02F2D3A0">
        <w:rPr>
          <w:rFonts w:ascii="Georgia" w:hAnsi="Georgia" w:cs="Times New Roman"/>
          <w:color w:val="000000" w:themeColor="text1"/>
        </w:rPr>
        <w:t>eskriv</w:t>
      </w:r>
      <w:r>
        <w:rPr>
          <w:rFonts w:ascii="Georgia" w:hAnsi="Georgia" w:cs="Times New Roman"/>
          <w:color w:val="000000" w:themeColor="text1"/>
        </w:rPr>
        <w:t>es</w:t>
      </w:r>
      <w:r w:rsidR="00B31268" w:rsidRPr="02F2D3A0">
        <w:rPr>
          <w:rFonts w:ascii="Georgia" w:hAnsi="Georgia" w:cs="Times New Roman"/>
          <w:color w:val="000000" w:themeColor="text1"/>
        </w:rPr>
        <w:t xml:space="preserve"> oppgaver som må utføres under en pågående beitekrise. Herunder hva som er distriktets ansvar og hva som er vintersiidaens ansvar.</w:t>
      </w:r>
    </w:p>
    <w:p w14:paraId="2BA2DA4B" w14:textId="77777777" w:rsidR="00B31268" w:rsidRDefault="00B31268" w:rsidP="00B31268">
      <w:pPr>
        <w:spacing w:after="0" w:line="276" w:lineRule="auto"/>
        <w:ind w:right="570"/>
        <w:rPr>
          <w:rFonts w:ascii="Georgia" w:hAnsi="Georgia" w:cs="Times New Roman"/>
          <w:color w:val="000000" w:themeColor="text1"/>
        </w:rPr>
      </w:pPr>
    </w:p>
    <w:p w14:paraId="219D3FCC" w14:textId="77777777" w:rsidR="00B31268" w:rsidRPr="00D0508C" w:rsidRDefault="00B31268" w:rsidP="00B31268">
      <w:pPr>
        <w:spacing w:after="0" w:line="276" w:lineRule="auto"/>
        <w:ind w:right="570"/>
        <w:rPr>
          <w:rFonts w:ascii="Georgia" w:hAnsi="Georgia" w:cs="Times New Roman"/>
          <w:color w:val="E97132" w:themeColor="accent2"/>
        </w:rPr>
      </w:pPr>
      <w:r w:rsidRPr="00D0508C">
        <w:rPr>
          <w:rFonts w:ascii="Georgia" w:hAnsi="Georgia" w:cs="Times New Roman"/>
          <w:color w:val="E97132" w:themeColor="accent2"/>
        </w:rPr>
        <w:t>[Punkter som kan være med er:</w:t>
      </w:r>
    </w:p>
    <w:p w14:paraId="28A532B4" w14:textId="763FCEAB" w:rsidR="00B31268" w:rsidRPr="00D0508C" w:rsidRDefault="00B31268" w:rsidP="00B31268">
      <w:pPr>
        <w:pStyle w:val="Listeavsnitt"/>
        <w:numPr>
          <w:ilvl w:val="0"/>
          <w:numId w:val="1"/>
        </w:numPr>
        <w:spacing w:after="0" w:line="276" w:lineRule="auto"/>
        <w:ind w:right="570"/>
        <w:rPr>
          <w:rFonts w:ascii="Georgia" w:eastAsia="Cambria" w:hAnsi="Georgia" w:cs="Cambria"/>
          <w:color w:val="E97132" w:themeColor="accent2"/>
        </w:rPr>
      </w:pPr>
      <w:r w:rsidRPr="00D0508C">
        <w:rPr>
          <w:rFonts w:ascii="Georgia" w:hAnsi="Georgia" w:cs="Times New Roman"/>
          <w:color w:val="E97132" w:themeColor="accent2"/>
        </w:rPr>
        <w:t xml:space="preserve">Utbetaling av tilskudd fra eget beredskapsfond (se pkt. </w:t>
      </w:r>
      <w:r w:rsidR="00D0508C">
        <w:rPr>
          <w:rFonts w:ascii="Georgia" w:hAnsi="Georgia" w:cs="Times New Roman"/>
          <w:color w:val="E97132" w:themeColor="accent2"/>
        </w:rPr>
        <w:t>3</w:t>
      </w:r>
      <w:r w:rsidRPr="00D0508C">
        <w:rPr>
          <w:rFonts w:ascii="Georgia" w:hAnsi="Georgia" w:cs="Times New Roman"/>
          <w:color w:val="E97132" w:themeColor="accent2"/>
        </w:rPr>
        <w:t>)</w:t>
      </w:r>
      <w:r w:rsidRPr="00D0508C">
        <w:rPr>
          <w:rFonts w:ascii="Georgia" w:eastAsia="Cambria" w:hAnsi="Georgia" w:cs="Cambria"/>
          <w:color w:val="E97132" w:themeColor="accent2"/>
        </w:rPr>
        <w:t xml:space="preserve"> Dersom beredskapsutvalget har erklært beitekrise for vintersiidaen/distriktet og har sendt vedtaket til berørte vintersiida/distriktet, skal ansvarlig person for oppfølging av vedtak og utbetalinger fra distriktet følge opp pkt. 2</w:t>
      </w:r>
    </w:p>
    <w:p w14:paraId="6496E2B4" w14:textId="77777777" w:rsidR="00B31268" w:rsidRPr="00D0508C" w:rsidRDefault="00B31268" w:rsidP="00B31268">
      <w:pPr>
        <w:pStyle w:val="Listeavsnitt"/>
        <w:numPr>
          <w:ilvl w:val="0"/>
          <w:numId w:val="1"/>
        </w:numPr>
        <w:spacing w:after="0" w:line="276" w:lineRule="auto"/>
        <w:ind w:right="570"/>
        <w:rPr>
          <w:rFonts w:ascii="Georgia" w:hAnsi="Georgia" w:cs="Times New Roman"/>
          <w:color w:val="E97132" w:themeColor="accent2"/>
        </w:rPr>
      </w:pPr>
      <w:r w:rsidRPr="00D0508C">
        <w:rPr>
          <w:rFonts w:ascii="Georgia" w:hAnsi="Georgia" w:cs="Times New Roman"/>
          <w:color w:val="E97132" w:themeColor="accent2"/>
        </w:rPr>
        <w:t>Rutiner for fôring</w:t>
      </w:r>
    </w:p>
    <w:p w14:paraId="0B83FFE4" w14:textId="77777777" w:rsidR="00B31268" w:rsidRPr="00D0508C" w:rsidRDefault="00B31268" w:rsidP="00B31268">
      <w:pPr>
        <w:pStyle w:val="Listeavsnitt"/>
        <w:numPr>
          <w:ilvl w:val="0"/>
          <w:numId w:val="1"/>
        </w:numPr>
        <w:spacing w:after="0" w:line="276" w:lineRule="auto"/>
        <w:ind w:right="570"/>
        <w:rPr>
          <w:rFonts w:ascii="Georgia" w:hAnsi="Georgia" w:cs="Times New Roman"/>
          <w:color w:val="E97132" w:themeColor="accent2"/>
        </w:rPr>
      </w:pPr>
      <w:r w:rsidRPr="00D0508C">
        <w:rPr>
          <w:rFonts w:ascii="Georgia" w:hAnsi="Georgia" w:cs="Times New Roman"/>
          <w:color w:val="E97132" w:themeColor="accent2"/>
        </w:rPr>
        <w:t>Bruk av beiter og tiltak for å unngå sammenblanding</w:t>
      </w:r>
    </w:p>
    <w:p w14:paraId="61FC81E7" w14:textId="77777777" w:rsidR="00B31268" w:rsidRPr="00D0508C" w:rsidRDefault="00B31268" w:rsidP="00B31268">
      <w:pPr>
        <w:pStyle w:val="Listeavsnitt"/>
        <w:numPr>
          <w:ilvl w:val="0"/>
          <w:numId w:val="1"/>
        </w:numPr>
        <w:spacing w:after="0" w:line="276" w:lineRule="auto"/>
        <w:ind w:right="570"/>
        <w:rPr>
          <w:rFonts w:ascii="Georgia" w:hAnsi="Georgia" w:cs="Times New Roman"/>
          <w:color w:val="E97132" w:themeColor="accent2"/>
        </w:rPr>
      </w:pPr>
      <w:r w:rsidRPr="00D0508C">
        <w:rPr>
          <w:rFonts w:ascii="Georgia" w:hAnsi="Georgia" w:cs="Times New Roman"/>
          <w:color w:val="E97132" w:themeColor="accent2"/>
        </w:rPr>
        <w:t>Oppsett av midlertidige gjerder</w:t>
      </w:r>
    </w:p>
    <w:p w14:paraId="4A7239BE" w14:textId="0DA9C7F4" w:rsidR="00577658" w:rsidRPr="00D71B6B" w:rsidRDefault="00C77B58" w:rsidP="00D71B6B">
      <w:pPr>
        <w:pStyle w:val="Listeavsnitt"/>
        <w:numPr>
          <w:ilvl w:val="0"/>
          <w:numId w:val="1"/>
        </w:numPr>
        <w:spacing w:after="0" w:line="276" w:lineRule="auto"/>
        <w:ind w:right="570"/>
        <w:rPr>
          <w:rFonts w:ascii="Georgia" w:hAnsi="Georgia" w:cs="Times New Roman"/>
          <w:color w:val="E97132" w:themeColor="accent2"/>
        </w:rPr>
      </w:pPr>
      <w:r>
        <w:rPr>
          <w:rFonts w:ascii="Georgia" w:hAnsi="Georgia" w:cs="Times New Roman"/>
          <w:color w:val="E97132" w:themeColor="accent2"/>
        </w:rPr>
        <w:t>Hvordan b</w:t>
      </w:r>
      <w:r w:rsidR="00B31268" w:rsidRPr="00D0508C">
        <w:rPr>
          <w:rFonts w:ascii="Georgia" w:hAnsi="Georgia" w:cs="Times New Roman"/>
          <w:color w:val="E97132" w:themeColor="accent2"/>
        </w:rPr>
        <w:t>estilling av fôr</w:t>
      </w:r>
      <w:r>
        <w:rPr>
          <w:rFonts w:ascii="Georgia" w:hAnsi="Georgia" w:cs="Times New Roman"/>
          <w:color w:val="E97132" w:themeColor="accent2"/>
        </w:rPr>
        <w:t xml:space="preserve"> gjøres i distriktet, </w:t>
      </w:r>
      <w:r w:rsidR="00D71B6B">
        <w:rPr>
          <w:rFonts w:ascii="Georgia" w:hAnsi="Georgia" w:cs="Times New Roman"/>
          <w:color w:val="E97132" w:themeColor="accent2"/>
        </w:rPr>
        <w:t xml:space="preserve">dersom distriktet organiserer bestilling bør det oppgis kontaktperson for dette under punkt 4. Det bør også beskrives hvordan fôret fordeles og utleveres.  </w:t>
      </w:r>
    </w:p>
    <w:p w14:paraId="33E09D46" w14:textId="77777777" w:rsidR="00B302C6" w:rsidRDefault="074BA047" w:rsidP="10E9B7A6">
      <w:pPr>
        <w:pStyle w:val="Listeavsnitt"/>
        <w:numPr>
          <w:ilvl w:val="0"/>
          <w:numId w:val="1"/>
        </w:numPr>
        <w:spacing w:after="0" w:line="276" w:lineRule="auto"/>
        <w:ind w:right="570"/>
        <w:rPr>
          <w:rFonts w:ascii="Georgia" w:hAnsi="Georgia" w:cs="Times New Roman"/>
          <w:color w:val="E97132" w:themeColor="accent2"/>
        </w:rPr>
      </w:pPr>
      <w:r w:rsidRPr="10E9B7A6">
        <w:rPr>
          <w:rFonts w:ascii="Georgia" w:hAnsi="Georgia" w:cs="Times New Roman"/>
          <w:color w:val="E97132" w:themeColor="accent2"/>
        </w:rPr>
        <w:t>Annet</w:t>
      </w:r>
    </w:p>
    <w:p w14:paraId="5141A15E" w14:textId="0562A1AA" w:rsidR="074BA047" w:rsidRPr="00B302C6" w:rsidRDefault="074BA047" w:rsidP="00B302C6">
      <w:pPr>
        <w:spacing w:after="0" w:line="276" w:lineRule="auto"/>
        <w:ind w:right="570"/>
        <w:rPr>
          <w:rFonts w:ascii="Georgia" w:hAnsi="Georgia" w:cs="Times New Roman"/>
          <w:color w:val="E97132" w:themeColor="accent2"/>
        </w:rPr>
      </w:pPr>
      <w:r w:rsidRPr="00B302C6">
        <w:rPr>
          <w:rFonts w:ascii="Georgia" w:hAnsi="Georgia" w:cs="Times New Roman"/>
          <w:color w:val="E97132" w:themeColor="accent2"/>
        </w:rPr>
        <w:t>Listen er ikke uttømmende</w:t>
      </w:r>
      <w:r w:rsidR="00AE405E" w:rsidRPr="00B302C6">
        <w:rPr>
          <w:rFonts w:ascii="Georgia" w:hAnsi="Georgia" w:cs="Times New Roman"/>
          <w:color w:val="E97132" w:themeColor="accent2"/>
        </w:rPr>
        <w:t>.</w:t>
      </w:r>
    </w:p>
    <w:p w14:paraId="774B0977" w14:textId="77777777" w:rsidR="00B31268" w:rsidRPr="00D0508C" w:rsidRDefault="00B31268" w:rsidP="00B31268">
      <w:pPr>
        <w:spacing w:after="0" w:line="276" w:lineRule="auto"/>
        <w:ind w:right="570"/>
        <w:textAlignment w:val="baseline"/>
        <w:rPr>
          <w:rFonts w:ascii="Georgia" w:eastAsia="Cambria" w:hAnsi="Georgia" w:cs="Cambria"/>
          <w:color w:val="E97132" w:themeColor="accent2"/>
          <w:kern w:val="0"/>
          <w14:ligatures w14:val="none"/>
        </w:rPr>
      </w:pPr>
    </w:p>
    <w:p w14:paraId="14B70A1A" w14:textId="4764432F" w:rsidR="00B31268" w:rsidRPr="00D0508C" w:rsidRDefault="00B31268" w:rsidP="00B31268">
      <w:pPr>
        <w:spacing w:after="0" w:line="276" w:lineRule="auto"/>
        <w:ind w:right="570"/>
        <w:textAlignment w:val="baseline"/>
        <w:rPr>
          <w:rFonts w:ascii="Georgia" w:eastAsia="Cambria" w:hAnsi="Georgia" w:cs="Cambria"/>
          <w:color w:val="E97132" w:themeColor="accent2"/>
          <w:kern w:val="0"/>
          <w14:ligatures w14:val="none"/>
        </w:rPr>
      </w:pPr>
      <w:r w:rsidRPr="00D0508C">
        <w:rPr>
          <w:rFonts w:ascii="Georgia" w:eastAsia="Cambria" w:hAnsi="Georgia" w:cs="Cambria"/>
          <w:color w:val="E97132" w:themeColor="accent2"/>
          <w:kern w:val="0"/>
          <w14:ligatures w14:val="none"/>
        </w:rPr>
        <w:lastRenderedPageBreak/>
        <w:t xml:space="preserve">Dersom distriktets avsetninger ikke er tilstrekkelig og det må søkes om ekstraordinært tilskudd til kriseberedskap, bør distriktet </w:t>
      </w:r>
      <w:r w:rsidR="00B302C6">
        <w:rPr>
          <w:rFonts w:ascii="Georgia" w:eastAsia="Cambria" w:hAnsi="Georgia" w:cs="Cambria"/>
          <w:color w:val="E97132" w:themeColor="accent2"/>
          <w:kern w:val="0"/>
          <w14:ligatures w14:val="none"/>
        </w:rPr>
        <w:t>beskrive</w:t>
      </w:r>
      <w:r w:rsidRPr="00D0508C">
        <w:rPr>
          <w:rFonts w:ascii="Georgia" w:eastAsia="Cambria" w:hAnsi="Georgia" w:cs="Cambria"/>
          <w:color w:val="E97132" w:themeColor="accent2"/>
          <w:kern w:val="0"/>
          <w14:ligatures w14:val="none"/>
        </w:rPr>
        <w:t xml:space="preserve"> hvordan søknadsprosessen skal være internt i distriktet. </w:t>
      </w:r>
    </w:p>
    <w:p w14:paraId="4D0B4243" w14:textId="77777777" w:rsidR="00B31268" w:rsidRPr="00D0508C" w:rsidRDefault="00B31268" w:rsidP="00B31268">
      <w:pPr>
        <w:spacing w:after="0" w:line="276" w:lineRule="auto"/>
        <w:ind w:right="570"/>
        <w:textAlignment w:val="baseline"/>
        <w:rPr>
          <w:rFonts w:ascii="Georgia" w:eastAsia="Cambria" w:hAnsi="Georgia" w:cs="Cambria"/>
          <w:color w:val="E97132" w:themeColor="accent2"/>
          <w:kern w:val="0"/>
          <w14:ligatures w14:val="none"/>
        </w:rPr>
      </w:pPr>
    </w:p>
    <w:p w14:paraId="43F9F4BB" w14:textId="77777777" w:rsidR="00B31268" w:rsidRPr="00D0508C" w:rsidRDefault="00B31268" w:rsidP="00B31268">
      <w:pPr>
        <w:spacing w:after="0" w:line="276" w:lineRule="auto"/>
        <w:ind w:right="570"/>
        <w:textAlignment w:val="baseline"/>
        <w:rPr>
          <w:rFonts w:ascii="Georgia" w:eastAsia="Cambria" w:hAnsi="Georgia" w:cs="Cambria"/>
          <w:color w:val="E97132" w:themeColor="accent2"/>
          <w:kern w:val="0"/>
          <w14:ligatures w14:val="none"/>
        </w:rPr>
      </w:pPr>
      <w:r w:rsidRPr="00D0508C">
        <w:rPr>
          <w:rFonts w:ascii="Georgia" w:eastAsia="Cambria" w:hAnsi="Georgia" w:cs="Cambria"/>
          <w:color w:val="E97132" w:themeColor="accent2"/>
          <w:kern w:val="0"/>
          <w14:ligatures w14:val="none"/>
        </w:rPr>
        <w:t>Distriktet bør også beskrive hvordan innvilget ekstraordinært tilskudd til kriseberedskap skal utbetales til siida. F.eks. om distriktet ber vintersiidaene refundere utgifter til fôr, eller om distriktet står for innkjøp og betaler faktura for fôr.</w:t>
      </w:r>
    </w:p>
    <w:p w14:paraId="01287616" w14:textId="43E2F8A6" w:rsidR="00B31268" w:rsidRDefault="00B31268" w:rsidP="00B31268">
      <w:pPr>
        <w:spacing w:after="0" w:line="276" w:lineRule="auto"/>
        <w:ind w:right="570"/>
        <w:textAlignment w:val="baseline"/>
        <w:rPr>
          <w:rFonts w:ascii="Georgia" w:eastAsia="Cambria" w:hAnsi="Georgia" w:cs="Cambria"/>
          <w:color w:val="E97132" w:themeColor="accent2"/>
          <w:kern w:val="0"/>
          <w14:ligatures w14:val="none"/>
        </w:rPr>
      </w:pPr>
      <w:r w:rsidRPr="00D0508C">
        <w:rPr>
          <w:rFonts w:ascii="Georgia" w:eastAsia="Cambria" w:hAnsi="Georgia" w:cs="Cambria"/>
          <w:color w:val="E97132" w:themeColor="accent2"/>
          <w:kern w:val="0"/>
          <w14:ligatures w14:val="none"/>
        </w:rPr>
        <w:t>Distriktet bør også beskrive hva som skal gjøres, dersom beitekrise vedvarer ved flytting til vår- og sommerbeiteområdene.</w:t>
      </w:r>
      <w:r w:rsidR="00D0508C">
        <w:rPr>
          <w:rFonts w:ascii="Georgia" w:eastAsia="Cambria" w:hAnsi="Georgia" w:cs="Cambria"/>
          <w:color w:val="E97132" w:themeColor="accent2"/>
          <w:kern w:val="0"/>
          <w14:ligatures w14:val="none"/>
        </w:rPr>
        <w:t>]</w:t>
      </w:r>
    </w:p>
    <w:p w14:paraId="7423E0AE" w14:textId="77777777" w:rsidR="00AD4D2D" w:rsidRDefault="00AD4D2D" w:rsidP="00B31268">
      <w:pPr>
        <w:spacing w:after="0" w:line="276" w:lineRule="auto"/>
        <w:ind w:right="570"/>
        <w:textAlignment w:val="baseline"/>
        <w:rPr>
          <w:rFonts w:ascii="Georgia" w:eastAsia="Cambria" w:hAnsi="Georgia" w:cs="Cambria"/>
          <w:color w:val="E97132" w:themeColor="accent2"/>
          <w:kern w:val="0"/>
          <w14:ligatures w14:val="none"/>
        </w:rPr>
      </w:pPr>
    </w:p>
    <w:p w14:paraId="0E869F78" w14:textId="304F869F" w:rsidR="00AD4D2D" w:rsidRPr="00AD4D2D" w:rsidRDefault="00AD4D2D" w:rsidP="00B31268">
      <w:pPr>
        <w:spacing w:after="0" w:line="276" w:lineRule="auto"/>
        <w:ind w:right="570"/>
        <w:textAlignment w:val="baseline"/>
        <w:rPr>
          <w:rFonts w:ascii="Georgia" w:eastAsia="Cambria" w:hAnsi="Georgia" w:cs="Cambria"/>
          <w:kern w:val="0"/>
          <w14:ligatures w14:val="none"/>
        </w:rPr>
      </w:pPr>
      <w:r w:rsidRPr="00AD4D2D">
        <w:rPr>
          <w:rFonts w:ascii="Georgia" w:eastAsia="Cambria" w:hAnsi="Georgia" w:cs="Cambria"/>
          <w:kern w:val="0"/>
          <w14:ligatures w14:val="none"/>
        </w:rPr>
        <w:t xml:space="preserve">Skjema for </w:t>
      </w:r>
      <w:r>
        <w:rPr>
          <w:rFonts w:ascii="Georgia" w:eastAsia="Cambria" w:hAnsi="Georgia" w:cs="Cambria"/>
          <w:kern w:val="0"/>
          <w14:ligatures w14:val="none"/>
        </w:rPr>
        <w:t xml:space="preserve">søknad om </w:t>
      </w:r>
      <w:r w:rsidR="00802A68">
        <w:rPr>
          <w:rFonts w:ascii="Georgia" w:eastAsia="Cambria" w:hAnsi="Georgia" w:cs="Cambria"/>
          <w:kern w:val="0"/>
          <w14:ligatures w14:val="none"/>
        </w:rPr>
        <w:t xml:space="preserve">ekstraordinært </w:t>
      </w:r>
      <w:r w:rsidR="0015520E">
        <w:rPr>
          <w:rFonts w:ascii="Georgia" w:eastAsia="Cambria" w:hAnsi="Georgia" w:cs="Cambria"/>
          <w:kern w:val="0"/>
          <w14:ligatures w14:val="none"/>
        </w:rPr>
        <w:t>tilskudd finnes</w:t>
      </w:r>
      <w:r w:rsidRPr="00AD4D2D">
        <w:rPr>
          <w:rFonts w:ascii="Georgia" w:eastAsia="Cambria" w:hAnsi="Georgia" w:cs="Cambria"/>
          <w:kern w:val="0"/>
          <w14:ligatures w14:val="none"/>
        </w:rPr>
        <w:t xml:space="preserve"> </w:t>
      </w:r>
      <w:r w:rsidR="00802A68">
        <w:rPr>
          <w:rFonts w:ascii="Georgia" w:eastAsia="Cambria" w:hAnsi="Georgia" w:cs="Cambria"/>
          <w:kern w:val="0"/>
          <w14:ligatures w14:val="none"/>
        </w:rPr>
        <w:t>her</w:t>
      </w:r>
      <w:r w:rsidRPr="00AD4D2D">
        <w:rPr>
          <w:rFonts w:ascii="Georgia" w:eastAsia="Cambria" w:hAnsi="Georgia" w:cs="Cambria"/>
          <w:kern w:val="0"/>
          <w14:ligatures w14:val="none"/>
        </w:rPr>
        <w:t xml:space="preserve">: </w:t>
      </w:r>
      <w:hyperlink r:id="rId9" w:history="1">
        <w:r w:rsidR="008C4FB0" w:rsidRPr="00140720">
          <w:rPr>
            <w:rStyle w:val="Hyperkobling"/>
            <w:rFonts w:ascii="Georgia" w:eastAsia="Cambria" w:hAnsi="Georgia" w:cs="Cambria"/>
            <w:kern w:val="0"/>
            <w14:ligatures w14:val="none"/>
          </w:rPr>
          <w:t>https://www.landbruksdirektoratet.no/nb/reindrift/ordninger-for-reindrift/ekstraordinaert-tilskudd-til-kriseberedskap-i-reindriften</w:t>
        </w:r>
      </w:hyperlink>
    </w:p>
    <w:p w14:paraId="0846CF89" w14:textId="0F229CCD" w:rsidR="00B31268" w:rsidRPr="002D5061" w:rsidRDefault="00CC7832" w:rsidP="00B31268">
      <w:pPr>
        <w:pStyle w:val="Overskrift2"/>
      </w:pPr>
      <w:bookmarkStart w:id="12" w:name="_Toc199752118"/>
      <w:r>
        <w:t>2</w:t>
      </w:r>
      <w:r w:rsidR="00B31268" w:rsidRPr="002D5061">
        <w:t>.</w:t>
      </w:r>
      <w:r>
        <w:t>4</w:t>
      </w:r>
      <w:r w:rsidR="00B31268">
        <w:tab/>
        <w:t>Opphør av beitekrise</w:t>
      </w:r>
      <w:bookmarkEnd w:id="12"/>
    </w:p>
    <w:p w14:paraId="1F946E53" w14:textId="6780BFD4" w:rsidR="00B31268" w:rsidRPr="0081755D" w:rsidRDefault="00C655FE" w:rsidP="0081755D">
      <w:pPr>
        <w:spacing w:after="0" w:line="276" w:lineRule="auto"/>
        <w:ind w:right="570"/>
        <w:textAlignment w:val="baseline"/>
        <w:rPr>
          <w:rFonts w:ascii="Georgia" w:eastAsia="Cambria" w:hAnsi="Georgia" w:cs="Cambria"/>
          <w:color w:val="E97132" w:themeColor="accent2"/>
          <w:kern w:val="0"/>
          <w14:ligatures w14:val="none"/>
        </w:rPr>
      </w:pPr>
      <w:r w:rsidRPr="0081755D">
        <w:rPr>
          <w:rFonts w:ascii="Georgia" w:eastAsia="Cambria" w:hAnsi="Georgia" w:cs="Cambria"/>
          <w:color w:val="E97132" w:themeColor="accent2"/>
          <w:kern w:val="0"/>
          <w14:ligatures w14:val="none"/>
        </w:rPr>
        <w:t>[</w:t>
      </w:r>
      <w:r w:rsidR="00F87F12">
        <w:rPr>
          <w:rFonts w:ascii="Georgia" w:eastAsia="Cambria" w:hAnsi="Georgia" w:cs="Cambria"/>
          <w:color w:val="E97132" w:themeColor="accent2"/>
          <w:kern w:val="0"/>
          <w14:ligatures w14:val="none"/>
        </w:rPr>
        <w:t>B</w:t>
      </w:r>
      <w:r w:rsidR="00B31268" w:rsidRPr="0081755D">
        <w:rPr>
          <w:rFonts w:ascii="Georgia" w:eastAsia="Cambria" w:hAnsi="Georgia" w:cs="Cambria"/>
          <w:color w:val="E97132" w:themeColor="accent2"/>
          <w:kern w:val="0"/>
          <w14:ligatures w14:val="none"/>
        </w:rPr>
        <w:t xml:space="preserve">eskriv hvordan </w:t>
      </w:r>
      <w:r w:rsidR="00F87F12">
        <w:rPr>
          <w:rFonts w:ascii="Georgia" w:eastAsia="Cambria" w:hAnsi="Georgia" w:cs="Cambria"/>
          <w:color w:val="E97132" w:themeColor="accent2"/>
          <w:kern w:val="0"/>
          <w14:ligatures w14:val="none"/>
        </w:rPr>
        <w:t xml:space="preserve">distriktet/vintersiidaer </w:t>
      </w:r>
      <w:r w:rsidR="00B31268" w:rsidRPr="0081755D">
        <w:rPr>
          <w:rFonts w:ascii="Georgia" w:eastAsia="Cambria" w:hAnsi="Georgia" w:cs="Cambria"/>
          <w:color w:val="E97132" w:themeColor="accent2"/>
          <w:kern w:val="0"/>
          <w14:ligatures w14:val="none"/>
        </w:rPr>
        <w:t>melder opphør av beitekrise.</w:t>
      </w:r>
      <w:r w:rsidRPr="0081755D">
        <w:rPr>
          <w:rFonts w:ascii="Georgia" w:eastAsia="Cambria" w:hAnsi="Georgia" w:cs="Cambria"/>
          <w:color w:val="E97132" w:themeColor="accent2"/>
          <w:kern w:val="0"/>
          <w14:ligatures w14:val="none"/>
        </w:rPr>
        <w:t>]</w:t>
      </w:r>
      <w:r w:rsidR="00B31268" w:rsidRPr="0081755D">
        <w:rPr>
          <w:rFonts w:ascii="Georgia" w:eastAsia="Cambria" w:hAnsi="Georgia" w:cs="Cambria"/>
          <w:color w:val="E97132" w:themeColor="accent2"/>
          <w:kern w:val="0"/>
          <w14:ligatures w14:val="none"/>
        </w:rPr>
        <w:t xml:space="preserve"> </w:t>
      </w:r>
    </w:p>
    <w:p w14:paraId="1C5923EF" w14:textId="4F451167" w:rsidR="00B31268" w:rsidRPr="002D5061" w:rsidRDefault="00CC7832" w:rsidP="00B31268">
      <w:pPr>
        <w:pStyle w:val="Overskrift2"/>
      </w:pPr>
      <w:bookmarkStart w:id="13" w:name="_Toc199752119"/>
      <w:r>
        <w:t>2</w:t>
      </w:r>
      <w:r w:rsidR="00B31268" w:rsidRPr="002D5061">
        <w:t>.</w:t>
      </w:r>
      <w:r>
        <w:t>5</w:t>
      </w:r>
      <w:r w:rsidR="00B31268">
        <w:tab/>
        <w:t>Rapportering om bruken av kriseberedskapsmidler</w:t>
      </w:r>
      <w:bookmarkEnd w:id="13"/>
    </w:p>
    <w:p w14:paraId="585D4467" w14:textId="77777777" w:rsidR="0081755D" w:rsidRDefault="00B31268" w:rsidP="00B31268">
      <w:pPr>
        <w:spacing w:after="0" w:line="276" w:lineRule="auto"/>
        <w:ind w:right="570"/>
        <w:textAlignment w:val="baseline"/>
        <w:rPr>
          <w:rFonts w:ascii="Georgia" w:eastAsia="Cambria" w:hAnsi="Georgia" w:cs="Cambria"/>
          <w:kern w:val="0"/>
          <w14:ligatures w14:val="none"/>
        </w:rPr>
      </w:pPr>
      <w:r>
        <w:rPr>
          <w:rFonts w:ascii="Georgia" w:eastAsia="Cambria" w:hAnsi="Georgia" w:cs="Cambria"/>
          <w:kern w:val="0"/>
          <w14:ligatures w14:val="none"/>
        </w:rPr>
        <w:t xml:space="preserve">Distriktet </w:t>
      </w:r>
      <w:r w:rsidR="0081755D">
        <w:rPr>
          <w:rFonts w:ascii="Georgia" w:eastAsia="Cambria" w:hAnsi="Georgia" w:cs="Cambria"/>
          <w:kern w:val="0"/>
          <w14:ligatures w14:val="none"/>
        </w:rPr>
        <w:t xml:space="preserve">skal </w:t>
      </w:r>
      <w:r>
        <w:rPr>
          <w:rFonts w:ascii="Georgia" w:eastAsia="Cambria" w:hAnsi="Georgia" w:cs="Cambria"/>
          <w:kern w:val="0"/>
          <w14:ligatures w14:val="none"/>
        </w:rPr>
        <w:t>rapportere om distriktets avsetning til kriseberedskapsfond og bruke</w:t>
      </w:r>
      <w:r w:rsidR="0081755D">
        <w:rPr>
          <w:rFonts w:ascii="Georgia" w:eastAsia="Cambria" w:hAnsi="Georgia" w:cs="Cambria"/>
          <w:kern w:val="0"/>
          <w14:ligatures w14:val="none"/>
        </w:rPr>
        <w:t>n</w:t>
      </w:r>
      <w:r>
        <w:rPr>
          <w:rFonts w:ascii="Georgia" w:eastAsia="Cambria" w:hAnsi="Georgia" w:cs="Cambria"/>
          <w:kern w:val="0"/>
          <w14:ligatures w14:val="none"/>
        </w:rPr>
        <w:t xml:space="preserve"> av ekstraordinært tilskudd til beredskap. </w:t>
      </w:r>
    </w:p>
    <w:p w14:paraId="29C1B98C" w14:textId="77777777" w:rsidR="0081755D" w:rsidRDefault="0081755D" w:rsidP="00B31268">
      <w:pPr>
        <w:spacing w:after="0" w:line="276" w:lineRule="auto"/>
        <w:ind w:right="570"/>
        <w:textAlignment w:val="baseline"/>
        <w:rPr>
          <w:rFonts w:ascii="Georgia" w:eastAsia="Cambria" w:hAnsi="Georgia" w:cs="Cambria"/>
          <w:kern w:val="0"/>
          <w14:ligatures w14:val="none"/>
        </w:rPr>
      </w:pPr>
    </w:p>
    <w:p w14:paraId="2DFE46ED" w14:textId="21394946" w:rsidR="0081755D" w:rsidRPr="0081755D" w:rsidRDefault="0081755D" w:rsidP="00B31268">
      <w:pPr>
        <w:spacing w:after="0" w:line="276" w:lineRule="auto"/>
        <w:ind w:right="570"/>
        <w:textAlignment w:val="baseline"/>
        <w:rPr>
          <w:rFonts w:ascii="Georgia" w:eastAsia="Cambria" w:hAnsi="Georgia" w:cs="Cambria"/>
          <w:color w:val="E97132" w:themeColor="accent2"/>
          <w:kern w:val="0"/>
          <w14:ligatures w14:val="none"/>
        </w:rPr>
      </w:pPr>
      <w:r w:rsidRPr="0081755D">
        <w:rPr>
          <w:rFonts w:ascii="Georgia" w:eastAsia="Cambria" w:hAnsi="Georgia" w:cs="Cambria"/>
          <w:color w:val="E97132" w:themeColor="accent2"/>
          <w:kern w:val="0"/>
          <w14:ligatures w14:val="none"/>
        </w:rPr>
        <w:t>[</w:t>
      </w:r>
      <w:r w:rsidR="00A61D31">
        <w:rPr>
          <w:rFonts w:ascii="Georgia" w:eastAsia="Cambria" w:hAnsi="Georgia" w:cs="Cambria"/>
          <w:color w:val="E97132" w:themeColor="accent2"/>
          <w:kern w:val="0"/>
          <w14:ligatures w14:val="none"/>
        </w:rPr>
        <w:t>Beskriv hvordan distriktet ønsker å føre oversikt over bruk av beredskapsmidlene, og hvilket ansvar vintersiidaene</w:t>
      </w:r>
      <w:r w:rsidR="00811412">
        <w:rPr>
          <w:rFonts w:ascii="Georgia" w:eastAsia="Cambria" w:hAnsi="Georgia" w:cs="Cambria"/>
          <w:color w:val="E97132" w:themeColor="accent2"/>
          <w:kern w:val="0"/>
          <w14:ligatures w14:val="none"/>
        </w:rPr>
        <w:t>/siidaandelene har for å dokumentere egne utgifter til beredskap.]</w:t>
      </w:r>
      <w:r w:rsidR="00A61D31">
        <w:rPr>
          <w:rFonts w:ascii="Georgia" w:eastAsia="Cambria" w:hAnsi="Georgia" w:cs="Cambria"/>
          <w:color w:val="E97132" w:themeColor="accent2"/>
          <w:kern w:val="0"/>
          <w14:ligatures w14:val="none"/>
        </w:rPr>
        <w:t xml:space="preserve"> </w:t>
      </w:r>
      <w:r w:rsidRPr="0081755D">
        <w:rPr>
          <w:rFonts w:ascii="Georgia" w:eastAsia="Cambria" w:hAnsi="Georgia" w:cs="Cambria"/>
          <w:color w:val="E97132" w:themeColor="accent2"/>
          <w:kern w:val="0"/>
          <w14:ligatures w14:val="none"/>
        </w:rPr>
        <w:t xml:space="preserve"> </w:t>
      </w:r>
    </w:p>
    <w:p w14:paraId="3F31E564" w14:textId="77777777" w:rsidR="0081755D" w:rsidRDefault="0081755D" w:rsidP="00B31268">
      <w:pPr>
        <w:spacing w:after="0" w:line="276" w:lineRule="auto"/>
        <w:ind w:right="570"/>
        <w:textAlignment w:val="baseline"/>
        <w:rPr>
          <w:rFonts w:ascii="Georgia" w:eastAsia="Cambria" w:hAnsi="Georgia" w:cs="Cambria"/>
          <w:kern w:val="0"/>
          <w14:ligatures w14:val="none"/>
        </w:rPr>
      </w:pPr>
    </w:p>
    <w:p w14:paraId="22C44561" w14:textId="6BC27534" w:rsidR="00B31268" w:rsidRPr="00CD006E" w:rsidRDefault="0081755D" w:rsidP="00B31268">
      <w:pPr>
        <w:spacing w:after="0" w:line="276" w:lineRule="auto"/>
        <w:ind w:right="570"/>
        <w:textAlignment w:val="baseline"/>
        <w:rPr>
          <w:rFonts w:ascii="Georgia" w:eastAsia="Cambria" w:hAnsi="Georgia" w:cs="Cambria"/>
          <w:kern w:val="0"/>
          <w14:ligatures w14:val="none"/>
        </w:rPr>
      </w:pPr>
      <w:r>
        <w:rPr>
          <w:rFonts w:ascii="Georgia" w:eastAsia="Cambria" w:hAnsi="Georgia" w:cs="Cambria"/>
          <w:kern w:val="0"/>
          <w14:ligatures w14:val="none"/>
        </w:rPr>
        <w:t xml:space="preserve">Skjema for rapportering av ekstraordinært tilskudd til beredskap finnes her: </w:t>
      </w:r>
      <w:hyperlink r:id="rId10" w:history="1">
        <w:r w:rsidRPr="00182464">
          <w:rPr>
            <w:rStyle w:val="Hyperkobling"/>
            <w:rFonts w:ascii="Georgia" w:eastAsia="Cambria" w:hAnsi="Georgia" w:cs="Cambria"/>
            <w:kern w:val="0"/>
            <w14:ligatures w14:val="none"/>
          </w:rPr>
          <w:t>https://www.landbruksdirektoratet.no/nb/reindrift/ordninger-for-reindrift/ekstraordinaert-tilskudd-til-kriseberedskap-i-reindriften</w:t>
        </w:r>
      </w:hyperlink>
    </w:p>
    <w:p w14:paraId="5EA66940" w14:textId="4C9415D8" w:rsidR="00B31268" w:rsidRPr="002D5061" w:rsidRDefault="00CC7832" w:rsidP="00B31268">
      <w:pPr>
        <w:pStyle w:val="Overskrift2"/>
      </w:pPr>
      <w:bookmarkStart w:id="14" w:name="_Toc199752120"/>
      <w:r>
        <w:t>2</w:t>
      </w:r>
      <w:r w:rsidR="00B31268" w:rsidRPr="002D5061">
        <w:t>.</w:t>
      </w:r>
      <w:r>
        <w:t>6</w:t>
      </w:r>
      <w:r w:rsidR="00B31268">
        <w:tab/>
        <w:t>Kommunikasjon og informasjon</w:t>
      </w:r>
      <w:bookmarkEnd w:id="14"/>
    </w:p>
    <w:p w14:paraId="312F235C" w14:textId="77777777" w:rsidR="00735831" w:rsidRDefault="00B31268" w:rsidP="00B31268">
      <w:pPr>
        <w:spacing w:after="0" w:line="276" w:lineRule="auto"/>
        <w:ind w:right="570"/>
        <w:textAlignment w:val="baseline"/>
        <w:rPr>
          <w:rFonts w:ascii="Georgia" w:eastAsia="Cambria" w:hAnsi="Georgia" w:cs="Cambria"/>
          <w:kern w:val="0"/>
          <w14:ligatures w14:val="none"/>
        </w:rPr>
      </w:pPr>
      <w:r w:rsidRPr="00A44EAA">
        <w:rPr>
          <w:rFonts w:ascii="Georgia" w:eastAsia="Cambria" w:hAnsi="Georgia" w:cs="Cambria"/>
          <w:kern w:val="0"/>
          <w14:ligatures w14:val="none"/>
        </w:rPr>
        <w:t xml:space="preserve">God kommunikasjon handler om å være åpen om usikkerhet, </w:t>
      </w:r>
      <w:r>
        <w:rPr>
          <w:rFonts w:ascii="Georgia" w:eastAsia="Cambria" w:hAnsi="Georgia" w:cs="Cambria"/>
          <w:kern w:val="0"/>
          <w14:ligatures w14:val="none"/>
        </w:rPr>
        <w:t xml:space="preserve">å </w:t>
      </w:r>
      <w:r w:rsidRPr="00A44EAA">
        <w:rPr>
          <w:rFonts w:ascii="Georgia" w:eastAsia="Cambria" w:hAnsi="Georgia" w:cs="Cambria"/>
          <w:kern w:val="0"/>
          <w14:ligatures w14:val="none"/>
        </w:rPr>
        <w:t xml:space="preserve">gi informasjon tidlig, og </w:t>
      </w:r>
      <w:r>
        <w:rPr>
          <w:rFonts w:ascii="Georgia" w:eastAsia="Cambria" w:hAnsi="Georgia" w:cs="Cambria"/>
          <w:kern w:val="0"/>
          <w14:ligatures w14:val="none"/>
        </w:rPr>
        <w:t xml:space="preserve">å </w:t>
      </w:r>
      <w:r w:rsidRPr="00A44EAA">
        <w:rPr>
          <w:rFonts w:ascii="Georgia" w:eastAsia="Cambria" w:hAnsi="Georgia" w:cs="Cambria"/>
          <w:kern w:val="0"/>
          <w14:ligatures w14:val="none"/>
        </w:rPr>
        <w:t xml:space="preserve">kommunisere </w:t>
      </w:r>
      <w:r>
        <w:rPr>
          <w:rFonts w:ascii="Georgia" w:eastAsia="Cambria" w:hAnsi="Georgia" w:cs="Cambria"/>
          <w:kern w:val="0"/>
          <w14:ligatures w14:val="none"/>
        </w:rPr>
        <w:t xml:space="preserve">om </w:t>
      </w:r>
      <w:r w:rsidRPr="00A44EAA">
        <w:rPr>
          <w:rFonts w:ascii="Georgia" w:eastAsia="Cambria" w:hAnsi="Georgia" w:cs="Cambria"/>
          <w:kern w:val="0"/>
          <w14:ligatures w14:val="none"/>
        </w:rPr>
        <w:t xml:space="preserve">råd og tiltak på en enkel og tydelig måte. </w:t>
      </w:r>
    </w:p>
    <w:p w14:paraId="3ED43D8A" w14:textId="77777777" w:rsidR="00735831" w:rsidRDefault="00735831" w:rsidP="00B31268">
      <w:pPr>
        <w:spacing w:after="0" w:line="276" w:lineRule="auto"/>
        <w:ind w:right="570"/>
        <w:textAlignment w:val="baseline"/>
        <w:rPr>
          <w:rFonts w:ascii="Georgia" w:eastAsia="Cambria" w:hAnsi="Georgia" w:cs="Cambria"/>
          <w:kern w:val="0"/>
          <w14:ligatures w14:val="none"/>
        </w:rPr>
      </w:pPr>
    </w:p>
    <w:p w14:paraId="312097A0" w14:textId="545995D4" w:rsidR="00B31268" w:rsidRPr="00735831" w:rsidRDefault="00735831" w:rsidP="00B31268">
      <w:pPr>
        <w:spacing w:after="0" w:line="276" w:lineRule="auto"/>
        <w:ind w:right="570"/>
        <w:textAlignment w:val="baseline"/>
        <w:rPr>
          <w:rFonts w:ascii="Georgia" w:eastAsia="Cambria" w:hAnsi="Georgia" w:cs="Cambria"/>
          <w:color w:val="E97132" w:themeColor="accent2"/>
          <w:kern w:val="0"/>
          <w14:ligatures w14:val="none"/>
        </w:rPr>
      </w:pPr>
      <w:r w:rsidRPr="00735831">
        <w:rPr>
          <w:rFonts w:ascii="Georgia" w:eastAsia="Cambria" w:hAnsi="Georgia" w:cs="Cambria"/>
          <w:color w:val="E97132" w:themeColor="accent2"/>
          <w:kern w:val="0"/>
          <w14:ligatures w14:val="none"/>
        </w:rPr>
        <w:t>[</w:t>
      </w:r>
      <w:r w:rsidR="00386E43">
        <w:rPr>
          <w:rFonts w:ascii="Georgia" w:eastAsia="Cambria" w:hAnsi="Georgia" w:cs="Cambria"/>
          <w:color w:val="E97132" w:themeColor="accent2"/>
          <w:kern w:val="0"/>
          <w14:ligatures w14:val="none"/>
        </w:rPr>
        <w:t>Beskriv</w:t>
      </w:r>
      <w:r w:rsidR="00B31268" w:rsidRPr="00735831">
        <w:rPr>
          <w:rFonts w:ascii="Georgia" w:eastAsia="Cambria" w:hAnsi="Georgia" w:cs="Cambria"/>
          <w:color w:val="E97132" w:themeColor="accent2"/>
          <w:kern w:val="0"/>
          <w14:ligatures w14:val="none"/>
        </w:rPr>
        <w:t xml:space="preserve"> hvilke plattformer som skal benyttes</w:t>
      </w:r>
      <w:r w:rsidR="00386E43">
        <w:rPr>
          <w:rFonts w:ascii="Georgia" w:eastAsia="Cambria" w:hAnsi="Georgia" w:cs="Cambria"/>
          <w:color w:val="E97132" w:themeColor="accent2"/>
          <w:kern w:val="0"/>
          <w14:ligatures w14:val="none"/>
        </w:rPr>
        <w:t xml:space="preserve"> til kommunikasjon i forbindelse m</w:t>
      </w:r>
      <w:r w:rsidR="001F332D">
        <w:rPr>
          <w:rFonts w:ascii="Georgia" w:eastAsia="Cambria" w:hAnsi="Georgia" w:cs="Cambria"/>
          <w:color w:val="E97132" w:themeColor="accent2"/>
          <w:kern w:val="0"/>
          <w14:ligatures w14:val="none"/>
        </w:rPr>
        <w:t>ed beredskap i distriktet</w:t>
      </w:r>
      <w:r w:rsidR="00B31268" w:rsidRPr="00735831">
        <w:rPr>
          <w:rFonts w:ascii="Georgia" w:eastAsia="Cambria" w:hAnsi="Georgia" w:cs="Cambria"/>
          <w:color w:val="E97132" w:themeColor="accent2"/>
          <w:kern w:val="0"/>
          <w14:ligatures w14:val="none"/>
        </w:rPr>
        <w:t xml:space="preserve">. </w:t>
      </w:r>
      <w:r w:rsidR="001F332D">
        <w:rPr>
          <w:rFonts w:ascii="Georgia" w:eastAsia="Cambria" w:hAnsi="Georgia" w:cs="Cambria"/>
          <w:color w:val="E97132" w:themeColor="accent2"/>
          <w:kern w:val="0"/>
          <w14:ligatures w14:val="none"/>
        </w:rPr>
        <w:t xml:space="preserve">Det er hensiktsmessig </w:t>
      </w:r>
      <w:r w:rsidR="00B31268" w:rsidRPr="00735831">
        <w:rPr>
          <w:rFonts w:ascii="Georgia" w:eastAsia="Cambria" w:hAnsi="Georgia" w:cs="Cambria"/>
          <w:color w:val="E97132" w:themeColor="accent2"/>
          <w:kern w:val="0"/>
          <w14:ligatures w14:val="none"/>
        </w:rPr>
        <w:t>å velge en egnet kommunikasjonskanal som kan nå ut til alle i distriktet</w:t>
      </w:r>
      <w:r w:rsidR="00386E43">
        <w:rPr>
          <w:rFonts w:ascii="Georgia" w:eastAsia="Cambria" w:hAnsi="Georgia" w:cs="Cambria"/>
          <w:color w:val="E97132" w:themeColor="accent2"/>
          <w:kern w:val="0"/>
          <w14:ligatures w14:val="none"/>
        </w:rPr>
        <w:t xml:space="preserve"> og som alle er klar over skal brukes</w:t>
      </w:r>
      <w:r w:rsidR="001F332D">
        <w:rPr>
          <w:rFonts w:ascii="Georgia" w:eastAsia="Cambria" w:hAnsi="Georgia" w:cs="Cambria"/>
          <w:color w:val="E97132" w:themeColor="accent2"/>
          <w:kern w:val="0"/>
          <w14:ligatures w14:val="none"/>
        </w:rPr>
        <w:t>.</w:t>
      </w:r>
      <w:r w:rsidRPr="00735831">
        <w:rPr>
          <w:rFonts w:ascii="Georgia" w:eastAsia="Cambria" w:hAnsi="Georgia" w:cs="Cambria"/>
          <w:color w:val="E97132" w:themeColor="accent2"/>
          <w:kern w:val="0"/>
          <w14:ligatures w14:val="none"/>
        </w:rPr>
        <w:t>]</w:t>
      </w:r>
    </w:p>
    <w:p w14:paraId="56805942" w14:textId="77777777" w:rsidR="00B31268" w:rsidRDefault="00B31268" w:rsidP="00B31268">
      <w:pPr>
        <w:spacing w:after="0" w:line="276" w:lineRule="auto"/>
        <w:ind w:right="570"/>
        <w:textAlignment w:val="baseline"/>
        <w:rPr>
          <w:rFonts w:ascii="Georgia" w:eastAsia="Cambria" w:hAnsi="Georgia" w:cs="Cambria"/>
          <w:kern w:val="0"/>
          <w:sz w:val="24"/>
          <w:szCs w:val="24"/>
          <w14:ligatures w14:val="none"/>
        </w:rPr>
      </w:pPr>
    </w:p>
    <w:p w14:paraId="5142DBBC" w14:textId="77314285" w:rsidR="00F87F12" w:rsidRDefault="00944B32" w:rsidP="00764C7B">
      <w:pPr>
        <w:spacing w:line="276" w:lineRule="auto"/>
        <w:ind w:right="570"/>
        <w:textAlignment w:val="baseline"/>
        <w:rPr>
          <w:rFonts w:ascii="Georgia" w:eastAsia="Cambria" w:hAnsi="Georgia" w:cs="Cambria"/>
          <w:kern w:val="0"/>
          <w:sz w:val="24"/>
          <w:szCs w:val="24"/>
          <w14:ligatures w14:val="none"/>
        </w:rPr>
      </w:pPr>
      <w:r>
        <w:rPr>
          <w:rFonts w:ascii="Georgia" w:eastAsia="Cambria" w:hAnsi="Georgia" w:cs="Cambria"/>
          <w:kern w:val="0"/>
          <w:sz w:val="24"/>
          <w:szCs w:val="24"/>
          <w14:ligatures w14:val="none"/>
        </w:rPr>
        <w:t>Oversikt over</w:t>
      </w:r>
      <w:r w:rsidR="00B31268">
        <w:rPr>
          <w:rFonts w:ascii="Georgia" w:eastAsia="Cambria" w:hAnsi="Georgia" w:cs="Cambria"/>
          <w:kern w:val="0"/>
          <w:sz w:val="24"/>
          <w:szCs w:val="24"/>
          <w14:ligatures w14:val="none"/>
        </w:rPr>
        <w:t xml:space="preserve"> kontaktpersoner, oppgaver og ansvar </w:t>
      </w:r>
      <w:r w:rsidR="0012163A" w:rsidRPr="3E8D073C">
        <w:rPr>
          <w:rFonts w:ascii="Georgia" w:eastAsia="Cambria" w:hAnsi="Georgia" w:cs="Cambria"/>
          <w:sz w:val="24"/>
          <w:szCs w:val="24"/>
        </w:rPr>
        <w:t>står beskrevet i punkt 6</w:t>
      </w:r>
      <w:r w:rsidR="00B31268">
        <w:rPr>
          <w:rFonts w:ascii="Georgia" w:eastAsia="Cambria" w:hAnsi="Georgia" w:cs="Cambria"/>
          <w:kern w:val="0"/>
          <w:sz w:val="24"/>
          <w:szCs w:val="24"/>
          <w14:ligatures w14:val="none"/>
        </w:rPr>
        <w:t>.</w:t>
      </w:r>
    </w:p>
    <w:p w14:paraId="1A20CBA5" w14:textId="14D736CD" w:rsidR="00764C7B" w:rsidRDefault="00F87F12" w:rsidP="00F87F12">
      <w:pPr>
        <w:rPr>
          <w:rFonts w:ascii="Georgia" w:eastAsia="Cambria" w:hAnsi="Georgia" w:cs="Cambria"/>
          <w:kern w:val="0"/>
          <w:sz w:val="24"/>
          <w:szCs w:val="24"/>
          <w14:ligatures w14:val="none"/>
        </w:rPr>
      </w:pPr>
      <w:r>
        <w:rPr>
          <w:rFonts w:ascii="Georgia" w:eastAsia="Cambria" w:hAnsi="Georgia" w:cs="Cambria"/>
          <w:kern w:val="0"/>
          <w:sz w:val="24"/>
          <w:szCs w:val="24"/>
          <w14:ligatures w14:val="none"/>
        </w:rPr>
        <w:br w:type="page"/>
      </w:r>
    </w:p>
    <w:p w14:paraId="3A166B9E" w14:textId="2C530B9A" w:rsidR="002D5061" w:rsidRPr="004232F9" w:rsidRDefault="007148D4" w:rsidP="00D93AEC">
      <w:pPr>
        <w:pStyle w:val="Listeavsnitt"/>
        <w:keepNext/>
        <w:keepLines/>
        <w:numPr>
          <w:ilvl w:val="0"/>
          <w:numId w:val="34"/>
        </w:numPr>
        <w:pBdr>
          <w:bottom w:val="single" w:sz="6" w:space="1" w:color="4F81BD"/>
        </w:pBdr>
        <w:spacing w:after="120" w:line="276" w:lineRule="auto"/>
        <w:ind w:left="1077"/>
        <w:outlineLvl w:val="0"/>
        <w:rPr>
          <w:rFonts w:ascii="Cambria" w:eastAsia="Calibri" w:hAnsi="Cambria" w:cstheme="majorBidi"/>
          <w:color w:val="365F91"/>
          <w:kern w:val="0"/>
          <w:sz w:val="52"/>
          <w:szCs w:val="52"/>
          <w14:ligatures w14:val="none"/>
        </w:rPr>
      </w:pPr>
      <w:bookmarkStart w:id="15" w:name="_Toc199752121"/>
      <w:r w:rsidRPr="004232F9">
        <w:rPr>
          <w:rFonts w:ascii="Cambria" w:eastAsia="Calibri" w:hAnsi="Cambria" w:cstheme="majorBidi"/>
          <w:color w:val="365F91"/>
          <w:kern w:val="0"/>
          <w:sz w:val="52"/>
          <w:szCs w:val="52"/>
          <w14:ligatures w14:val="none"/>
        </w:rPr>
        <w:lastRenderedPageBreak/>
        <w:t>Bruk av d</w:t>
      </w:r>
      <w:r w:rsidR="00CA7D4F" w:rsidRPr="004232F9">
        <w:rPr>
          <w:rFonts w:ascii="Cambria" w:eastAsia="Calibri" w:hAnsi="Cambria" w:cstheme="majorBidi"/>
          <w:color w:val="365F91"/>
          <w:kern w:val="0"/>
          <w:sz w:val="52"/>
          <w:szCs w:val="52"/>
          <w14:ligatures w14:val="none"/>
        </w:rPr>
        <w:t>istriktets beredskapsfond</w:t>
      </w:r>
      <w:bookmarkEnd w:id="15"/>
    </w:p>
    <w:p w14:paraId="4C9BCE45" w14:textId="088F98AF" w:rsidR="00AF6D8D" w:rsidRDefault="00EF4C1B" w:rsidP="00D93AEC">
      <w:pPr>
        <w:autoSpaceDE w:val="0"/>
        <w:autoSpaceDN w:val="0"/>
        <w:adjustRightInd w:val="0"/>
        <w:spacing w:before="240" w:after="0" w:line="276" w:lineRule="auto"/>
        <w:rPr>
          <w:rFonts w:ascii="Georgia" w:hAnsi="Georgia" w:cs="Times New Roman"/>
          <w:color w:val="000000"/>
          <w:kern w:val="0"/>
          <w14:ligatures w14:val="none"/>
        </w:rPr>
      </w:pPr>
      <w:r>
        <w:rPr>
          <w:rFonts w:ascii="Georgia" w:hAnsi="Georgia" w:cs="Times New Roman"/>
          <w:color w:val="000000"/>
          <w:kern w:val="0"/>
          <w14:ligatures w14:val="none"/>
        </w:rPr>
        <w:t xml:space="preserve">Distriktet skal </w:t>
      </w:r>
      <w:r w:rsidR="00AF6D8D">
        <w:rPr>
          <w:rFonts w:ascii="Georgia" w:hAnsi="Georgia" w:cs="Times New Roman"/>
          <w:color w:val="000000"/>
          <w:kern w:val="0"/>
          <w14:ligatures w14:val="none"/>
        </w:rPr>
        <w:t xml:space="preserve">selv </w:t>
      </w:r>
      <w:r>
        <w:rPr>
          <w:rFonts w:ascii="Georgia" w:hAnsi="Georgia" w:cs="Times New Roman"/>
          <w:color w:val="000000"/>
          <w:kern w:val="0"/>
          <w14:ligatures w14:val="none"/>
        </w:rPr>
        <w:t xml:space="preserve">håndtere en beitekrise i 30 døgn før </w:t>
      </w:r>
      <w:r w:rsidR="004D34EA">
        <w:rPr>
          <w:rFonts w:ascii="Georgia" w:hAnsi="Georgia" w:cs="Times New Roman"/>
          <w:color w:val="000000"/>
          <w:kern w:val="0"/>
          <w14:ligatures w14:val="none"/>
        </w:rPr>
        <w:t>det kan</w:t>
      </w:r>
      <w:r w:rsidR="00AF6D8D">
        <w:rPr>
          <w:rFonts w:ascii="Georgia" w:hAnsi="Georgia" w:cs="Times New Roman"/>
          <w:color w:val="000000"/>
          <w:kern w:val="0"/>
          <w14:ligatures w14:val="none"/>
        </w:rPr>
        <w:t xml:space="preserve"> </w:t>
      </w:r>
      <w:r w:rsidR="004D34EA">
        <w:rPr>
          <w:rFonts w:ascii="Georgia" w:hAnsi="Georgia" w:cs="Times New Roman"/>
          <w:color w:val="000000"/>
          <w:kern w:val="0"/>
          <w14:ligatures w14:val="none"/>
        </w:rPr>
        <w:t>søkes om ekstraordinært tilskudd til beredsk</w:t>
      </w:r>
      <w:r w:rsidR="00AF6D8D">
        <w:rPr>
          <w:rFonts w:ascii="Georgia" w:hAnsi="Georgia" w:cs="Times New Roman"/>
          <w:color w:val="000000"/>
          <w:kern w:val="0"/>
          <w14:ligatures w14:val="none"/>
        </w:rPr>
        <w:t>ap.</w:t>
      </w:r>
      <w:r w:rsidR="004D34EA">
        <w:rPr>
          <w:rFonts w:ascii="Georgia" w:hAnsi="Georgia" w:cs="Times New Roman"/>
          <w:color w:val="000000"/>
          <w:kern w:val="0"/>
          <w14:ligatures w14:val="none"/>
        </w:rPr>
        <w:t xml:space="preserve"> </w:t>
      </w:r>
      <w:r w:rsidR="002C6AE8">
        <w:rPr>
          <w:rFonts w:ascii="Georgia" w:hAnsi="Georgia" w:cs="Times New Roman"/>
          <w:color w:val="000000"/>
          <w:kern w:val="0"/>
          <w14:ligatures w14:val="none"/>
        </w:rPr>
        <w:t xml:space="preserve">Det er </w:t>
      </w:r>
      <w:r w:rsidR="00AF6D8D">
        <w:rPr>
          <w:rFonts w:ascii="Georgia" w:hAnsi="Georgia" w:cs="Times New Roman"/>
          <w:color w:val="000000"/>
          <w:kern w:val="0"/>
          <w14:ligatures w14:val="none"/>
        </w:rPr>
        <w:t xml:space="preserve">derfor </w:t>
      </w:r>
      <w:r w:rsidR="00B41115">
        <w:rPr>
          <w:rFonts w:ascii="Georgia" w:hAnsi="Georgia" w:cs="Times New Roman"/>
          <w:color w:val="000000"/>
          <w:kern w:val="0"/>
          <w14:ligatures w14:val="none"/>
        </w:rPr>
        <w:t xml:space="preserve">viktig at </w:t>
      </w:r>
      <w:r w:rsidR="00AF6D8D">
        <w:rPr>
          <w:rFonts w:ascii="Georgia" w:hAnsi="Georgia" w:cs="Times New Roman"/>
          <w:color w:val="000000"/>
          <w:kern w:val="0"/>
          <w14:ligatures w14:val="none"/>
        </w:rPr>
        <w:t xml:space="preserve">det er tilstrekkelig med midler på </w:t>
      </w:r>
      <w:r w:rsidR="003F337B">
        <w:rPr>
          <w:rFonts w:ascii="Georgia" w:hAnsi="Georgia" w:cs="Times New Roman"/>
          <w:color w:val="000000"/>
          <w:kern w:val="0"/>
          <w14:ligatures w14:val="none"/>
        </w:rPr>
        <w:t xml:space="preserve">beredskapsfondet </w:t>
      </w:r>
      <w:r w:rsidR="00676494">
        <w:rPr>
          <w:rFonts w:ascii="Georgia" w:hAnsi="Georgia" w:cs="Times New Roman"/>
          <w:color w:val="000000"/>
          <w:kern w:val="0"/>
          <w14:ligatures w14:val="none"/>
        </w:rPr>
        <w:t xml:space="preserve">og </w:t>
      </w:r>
      <w:r w:rsidR="00B1469B">
        <w:rPr>
          <w:rFonts w:ascii="Georgia" w:hAnsi="Georgia" w:cs="Times New Roman"/>
          <w:color w:val="000000"/>
          <w:kern w:val="0"/>
          <w14:ligatures w14:val="none"/>
        </w:rPr>
        <w:t xml:space="preserve">at det er </w:t>
      </w:r>
      <w:r w:rsidR="00AF6D8D">
        <w:rPr>
          <w:rFonts w:ascii="Georgia" w:hAnsi="Georgia" w:cs="Times New Roman"/>
          <w:color w:val="000000"/>
          <w:kern w:val="0"/>
          <w14:ligatures w14:val="none"/>
        </w:rPr>
        <w:t xml:space="preserve">rutiner for </w:t>
      </w:r>
      <w:r w:rsidR="00676494">
        <w:rPr>
          <w:rFonts w:ascii="Georgia" w:hAnsi="Georgia" w:cs="Times New Roman"/>
          <w:color w:val="000000"/>
          <w:kern w:val="0"/>
          <w14:ligatures w14:val="none"/>
        </w:rPr>
        <w:t xml:space="preserve">hvordan </w:t>
      </w:r>
      <w:r w:rsidR="00AF6D8D">
        <w:rPr>
          <w:rFonts w:ascii="Georgia" w:hAnsi="Georgia" w:cs="Times New Roman"/>
          <w:color w:val="000000"/>
          <w:kern w:val="0"/>
          <w14:ligatures w14:val="none"/>
        </w:rPr>
        <w:t xml:space="preserve">midlene </w:t>
      </w:r>
      <w:r w:rsidR="00676494">
        <w:rPr>
          <w:rFonts w:ascii="Georgia" w:hAnsi="Georgia" w:cs="Times New Roman"/>
          <w:color w:val="000000"/>
          <w:kern w:val="0"/>
          <w14:ligatures w14:val="none"/>
        </w:rPr>
        <w:t xml:space="preserve">skal fordeles internt </w:t>
      </w:r>
      <w:r w:rsidR="008E4620">
        <w:rPr>
          <w:rFonts w:ascii="Georgia" w:hAnsi="Georgia" w:cs="Times New Roman"/>
          <w:color w:val="000000"/>
          <w:kern w:val="0"/>
          <w14:ligatures w14:val="none"/>
        </w:rPr>
        <w:t>i distriktet</w:t>
      </w:r>
      <w:r w:rsidR="00E76CE6">
        <w:rPr>
          <w:rFonts w:ascii="Georgia" w:hAnsi="Georgia" w:cs="Times New Roman"/>
          <w:color w:val="000000"/>
          <w:kern w:val="0"/>
          <w14:ligatures w14:val="none"/>
        </w:rPr>
        <w:t xml:space="preserve">, </w:t>
      </w:r>
      <w:r w:rsidR="00E76CE6" w:rsidRPr="1DBFC673">
        <w:rPr>
          <w:rFonts w:ascii="Georgia" w:hAnsi="Georgia" w:cs="Times New Roman"/>
          <w:b/>
          <w:bCs/>
          <w:i/>
          <w:iCs/>
          <w:color w:val="000000"/>
          <w:kern w:val="0"/>
          <w14:ligatures w14:val="none"/>
        </w:rPr>
        <w:t>før</w:t>
      </w:r>
      <w:r w:rsidR="00E76CE6">
        <w:rPr>
          <w:rFonts w:ascii="Georgia" w:hAnsi="Georgia" w:cs="Times New Roman"/>
          <w:color w:val="000000"/>
          <w:kern w:val="0"/>
          <w14:ligatures w14:val="none"/>
        </w:rPr>
        <w:t xml:space="preserve"> en eventuell beitekrise oppstår. </w:t>
      </w:r>
    </w:p>
    <w:p w14:paraId="013C29DF" w14:textId="77777777" w:rsidR="00AF6D8D" w:rsidRDefault="00AF6D8D" w:rsidP="002D5061">
      <w:pPr>
        <w:autoSpaceDE w:val="0"/>
        <w:autoSpaceDN w:val="0"/>
        <w:adjustRightInd w:val="0"/>
        <w:spacing w:after="0" w:line="276" w:lineRule="auto"/>
        <w:rPr>
          <w:rFonts w:ascii="Georgia" w:hAnsi="Georgia" w:cs="Times New Roman"/>
          <w:color w:val="000000"/>
          <w:kern w:val="0"/>
          <w14:ligatures w14:val="none"/>
        </w:rPr>
      </w:pPr>
    </w:p>
    <w:p w14:paraId="2F464C98" w14:textId="1307825C" w:rsidR="00F02505" w:rsidRDefault="00D2744B" w:rsidP="002D5061">
      <w:pPr>
        <w:autoSpaceDE w:val="0"/>
        <w:autoSpaceDN w:val="0"/>
        <w:adjustRightInd w:val="0"/>
        <w:spacing w:after="0" w:line="276" w:lineRule="auto"/>
        <w:rPr>
          <w:rFonts w:ascii="Georgia" w:hAnsi="Georgia" w:cs="Times New Roman"/>
          <w:color w:val="E97132" w:themeColor="accent2"/>
          <w:kern w:val="0"/>
          <w14:ligatures w14:val="none"/>
        </w:rPr>
      </w:pPr>
      <w:r w:rsidRPr="002D2D83">
        <w:rPr>
          <w:rFonts w:ascii="Georgia" w:hAnsi="Georgia" w:cs="Times New Roman"/>
          <w:color w:val="E97132" w:themeColor="accent2"/>
          <w:kern w:val="0"/>
          <w14:ligatures w14:val="none"/>
        </w:rPr>
        <w:t>[</w:t>
      </w:r>
      <w:r w:rsidR="0081755D">
        <w:rPr>
          <w:rFonts w:ascii="Georgia" w:hAnsi="Georgia" w:cs="Times New Roman"/>
          <w:color w:val="E97132" w:themeColor="accent2"/>
          <w:kern w:val="0"/>
          <w14:ligatures w14:val="none"/>
        </w:rPr>
        <w:t>Beskriv</w:t>
      </w:r>
      <w:r w:rsidR="13BF02FC" w:rsidRPr="002D2D83">
        <w:rPr>
          <w:rFonts w:ascii="Georgia" w:hAnsi="Georgia" w:cs="Times New Roman"/>
          <w:color w:val="E97132" w:themeColor="accent2"/>
          <w:kern w:val="0"/>
          <w14:ligatures w14:val="none"/>
        </w:rPr>
        <w:t xml:space="preserve"> </w:t>
      </w:r>
      <w:r w:rsidR="008D6D4B" w:rsidRPr="002D2D83">
        <w:rPr>
          <w:rFonts w:ascii="Georgia" w:hAnsi="Georgia" w:cs="Times New Roman"/>
          <w:color w:val="E97132" w:themeColor="accent2"/>
          <w:kern w:val="0"/>
          <w14:ligatures w14:val="none"/>
        </w:rPr>
        <w:t>h</w:t>
      </w:r>
      <w:r w:rsidR="00F02505" w:rsidRPr="002D2D83">
        <w:rPr>
          <w:rFonts w:ascii="Georgia" w:hAnsi="Georgia" w:cs="Times New Roman"/>
          <w:color w:val="E97132" w:themeColor="accent2"/>
          <w:kern w:val="0"/>
          <w14:ligatures w14:val="none"/>
        </w:rPr>
        <w:t>vordan distriktet</w:t>
      </w:r>
      <w:r w:rsidR="00CB2119">
        <w:rPr>
          <w:rFonts w:ascii="Georgia" w:hAnsi="Georgia" w:cs="Times New Roman"/>
          <w:color w:val="E97132" w:themeColor="accent2"/>
          <w:kern w:val="0"/>
          <w14:ligatures w14:val="none"/>
        </w:rPr>
        <w:t xml:space="preserve"> </w:t>
      </w:r>
      <w:r w:rsidR="008D6D4B" w:rsidRPr="002D2D83">
        <w:rPr>
          <w:rFonts w:ascii="Georgia" w:hAnsi="Georgia" w:cs="Times New Roman"/>
          <w:color w:val="E97132" w:themeColor="accent2"/>
          <w:kern w:val="0"/>
          <w14:ligatures w14:val="none"/>
        </w:rPr>
        <w:t xml:space="preserve">har </w:t>
      </w:r>
      <w:r w:rsidR="009227C6" w:rsidRPr="002D2D83">
        <w:rPr>
          <w:rFonts w:ascii="Georgia" w:hAnsi="Georgia" w:cs="Times New Roman"/>
          <w:color w:val="E97132" w:themeColor="accent2"/>
          <w:kern w:val="0"/>
          <w14:ligatures w14:val="none"/>
        </w:rPr>
        <w:t xml:space="preserve">vedtatt at avsetningen </w:t>
      </w:r>
      <w:r w:rsidR="69F1E217" w:rsidRPr="002D2D83">
        <w:rPr>
          <w:rFonts w:ascii="Georgia" w:hAnsi="Georgia" w:cs="Times New Roman"/>
          <w:color w:val="E97132" w:themeColor="accent2"/>
          <w:kern w:val="0"/>
          <w14:ligatures w14:val="none"/>
        </w:rPr>
        <w:t>til</w:t>
      </w:r>
      <w:r w:rsidR="009227C6" w:rsidRPr="002D2D83">
        <w:rPr>
          <w:rFonts w:ascii="Georgia" w:hAnsi="Georgia" w:cs="Times New Roman"/>
          <w:color w:val="E97132" w:themeColor="accent2"/>
          <w:kern w:val="0"/>
          <w14:ligatures w14:val="none"/>
        </w:rPr>
        <w:t xml:space="preserve"> beredskapsfondet </w:t>
      </w:r>
      <w:r w:rsidR="00D35189" w:rsidRPr="002D2D83">
        <w:rPr>
          <w:rFonts w:ascii="Georgia" w:hAnsi="Georgia" w:cs="Times New Roman"/>
          <w:color w:val="E97132" w:themeColor="accent2"/>
          <w:kern w:val="0"/>
          <w14:ligatures w14:val="none"/>
        </w:rPr>
        <w:t>skal</w:t>
      </w:r>
      <w:r w:rsidR="009227C6" w:rsidRPr="002D2D83">
        <w:rPr>
          <w:rFonts w:ascii="Georgia" w:hAnsi="Georgia" w:cs="Times New Roman"/>
          <w:color w:val="E97132" w:themeColor="accent2"/>
          <w:kern w:val="0"/>
          <w14:ligatures w14:val="none"/>
        </w:rPr>
        <w:t xml:space="preserve"> </w:t>
      </w:r>
      <w:r w:rsidR="00E41B68" w:rsidRPr="002D2D83">
        <w:rPr>
          <w:rFonts w:ascii="Georgia" w:hAnsi="Georgia" w:cs="Times New Roman"/>
          <w:color w:val="E97132" w:themeColor="accent2"/>
          <w:kern w:val="0"/>
          <w14:ligatures w14:val="none"/>
        </w:rPr>
        <w:t>fordeles</w:t>
      </w:r>
      <w:r w:rsidR="009B09E4" w:rsidRPr="002D2D83">
        <w:rPr>
          <w:rFonts w:ascii="Georgia" w:hAnsi="Georgia" w:cs="Times New Roman"/>
          <w:color w:val="E97132" w:themeColor="accent2"/>
          <w:kern w:val="0"/>
          <w14:ligatures w14:val="none"/>
        </w:rPr>
        <w:t xml:space="preserve"> internt</w:t>
      </w:r>
      <w:r w:rsidR="00D35189" w:rsidRPr="002D2D83">
        <w:rPr>
          <w:rFonts w:ascii="Georgia" w:hAnsi="Georgia" w:cs="Times New Roman"/>
          <w:color w:val="E97132" w:themeColor="accent2"/>
          <w:kern w:val="0"/>
          <w14:ligatures w14:val="none"/>
        </w:rPr>
        <w:t xml:space="preserve"> etter at </w:t>
      </w:r>
      <w:r w:rsidR="00CA7D4F" w:rsidRPr="002D2D83">
        <w:rPr>
          <w:rFonts w:ascii="Georgia" w:hAnsi="Georgia" w:cs="Times New Roman"/>
          <w:color w:val="E97132" w:themeColor="accent2"/>
          <w:kern w:val="0"/>
          <w14:ligatures w14:val="none"/>
        </w:rPr>
        <w:t>beredskapsutvalget har erklært beitekrise</w:t>
      </w:r>
      <w:r w:rsidR="00912BB7" w:rsidRPr="002D2D83">
        <w:rPr>
          <w:rFonts w:ascii="Georgia" w:hAnsi="Georgia" w:cs="Times New Roman"/>
          <w:color w:val="E97132" w:themeColor="accent2"/>
          <w:kern w:val="0"/>
          <w14:ligatures w14:val="none"/>
        </w:rPr>
        <w:t>.</w:t>
      </w:r>
      <w:r w:rsidRPr="002D2D83">
        <w:rPr>
          <w:rFonts w:ascii="Georgia" w:hAnsi="Georgia" w:cs="Times New Roman"/>
          <w:color w:val="E97132" w:themeColor="accent2"/>
          <w:kern w:val="0"/>
          <w14:ligatures w14:val="none"/>
        </w:rPr>
        <w:t>]</w:t>
      </w:r>
    </w:p>
    <w:p w14:paraId="45747623" w14:textId="77777777" w:rsidR="00F87F12" w:rsidRDefault="00F87F12" w:rsidP="002D5061">
      <w:pPr>
        <w:autoSpaceDE w:val="0"/>
        <w:autoSpaceDN w:val="0"/>
        <w:adjustRightInd w:val="0"/>
        <w:spacing w:after="0" w:line="276" w:lineRule="auto"/>
        <w:rPr>
          <w:rFonts w:ascii="Georgia" w:hAnsi="Georgia" w:cs="Times New Roman"/>
          <w:color w:val="E97132" w:themeColor="accent2"/>
          <w:kern w:val="0"/>
          <w14:ligatures w14:val="none"/>
        </w:rPr>
      </w:pPr>
    </w:p>
    <w:p w14:paraId="24139C30" w14:textId="77777777" w:rsidR="00F87F12" w:rsidRPr="00650DD9" w:rsidRDefault="00F87F12" w:rsidP="00F87F12">
      <w:pPr>
        <w:autoSpaceDE w:val="0"/>
        <w:autoSpaceDN w:val="0"/>
        <w:adjustRightInd w:val="0"/>
        <w:spacing w:after="0" w:line="276" w:lineRule="auto"/>
        <w:rPr>
          <w:rFonts w:ascii="Georgia" w:hAnsi="Georgia" w:cs="Times New Roman"/>
          <w:kern w:val="0"/>
          <w14:ligatures w14:val="none"/>
        </w:rPr>
      </w:pPr>
      <w:r w:rsidRPr="00650DD9">
        <w:rPr>
          <w:rFonts w:ascii="Georgia" w:hAnsi="Georgia" w:cs="Times New Roman"/>
          <w:kern w:val="0"/>
          <w14:ligatures w14:val="none"/>
        </w:rPr>
        <w:t>Kontaktperson for distriktets beredskapsfond:</w:t>
      </w:r>
    </w:p>
    <w:tbl>
      <w:tblPr>
        <w:tblStyle w:val="Tabellrutenett"/>
        <w:tblW w:w="0" w:type="auto"/>
        <w:tblLook w:val="04A0" w:firstRow="1" w:lastRow="0" w:firstColumn="1" w:lastColumn="0" w:noHBand="0" w:noVBand="1"/>
      </w:tblPr>
      <w:tblGrid>
        <w:gridCol w:w="4531"/>
        <w:gridCol w:w="4531"/>
      </w:tblGrid>
      <w:tr w:rsidR="00F87F12" w:rsidRPr="00650DD9" w14:paraId="4B12C64E" w14:textId="77777777" w:rsidTr="006964B8">
        <w:tc>
          <w:tcPr>
            <w:tcW w:w="4531" w:type="dxa"/>
          </w:tcPr>
          <w:p w14:paraId="1F5B927D" w14:textId="77777777" w:rsidR="00F87F12" w:rsidRPr="00650DD9" w:rsidRDefault="00F87F12" w:rsidP="006964B8">
            <w:pPr>
              <w:autoSpaceDE w:val="0"/>
              <w:autoSpaceDN w:val="0"/>
              <w:adjustRightInd w:val="0"/>
              <w:spacing w:line="276" w:lineRule="auto"/>
              <w:rPr>
                <w:rFonts w:ascii="Georgia" w:hAnsi="Georgia" w:cs="Times New Roman"/>
              </w:rPr>
            </w:pPr>
            <w:r w:rsidRPr="00650DD9">
              <w:rPr>
                <w:rFonts w:ascii="Georgia" w:hAnsi="Georgia" w:cs="Times New Roman"/>
              </w:rPr>
              <w:t>Navn</w:t>
            </w:r>
          </w:p>
        </w:tc>
        <w:tc>
          <w:tcPr>
            <w:tcW w:w="4531" w:type="dxa"/>
          </w:tcPr>
          <w:p w14:paraId="170F8FF7" w14:textId="77777777" w:rsidR="00F87F12" w:rsidRPr="00650DD9" w:rsidRDefault="00F87F12" w:rsidP="006964B8">
            <w:pPr>
              <w:autoSpaceDE w:val="0"/>
              <w:autoSpaceDN w:val="0"/>
              <w:adjustRightInd w:val="0"/>
              <w:spacing w:line="276" w:lineRule="auto"/>
              <w:rPr>
                <w:rFonts w:ascii="Georgia" w:hAnsi="Georgia" w:cs="Times New Roman"/>
              </w:rPr>
            </w:pPr>
            <w:r w:rsidRPr="00650DD9">
              <w:rPr>
                <w:rFonts w:ascii="Georgia" w:hAnsi="Georgia" w:cs="Times New Roman"/>
              </w:rPr>
              <w:t>Telefon</w:t>
            </w:r>
          </w:p>
        </w:tc>
      </w:tr>
      <w:tr w:rsidR="00F87F12" w14:paraId="7CFC72AB" w14:textId="77777777" w:rsidTr="006964B8">
        <w:tc>
          <w:tcPr>
            <w:tcW w:w="4531" w:type="dxa"/>
          </w:tcPr>
          <w:p w14:paraId="2A4E746E" w14:textId="77777777" w:rsidR="00F87F12" w:rsidRDefault="00F87F12" w:rsidP="006964B8">
            <w:pPr>
              <w:autoSpaceDE w:val="0"/>
              <w:autoSpaceDN w:val="0"/>
              <w:adjustRightInd w:val="0"/>
              <w:spacing w:line="276" w:lineRule="auto"/>
              <w:rPr>
                <w:rFonts w:ascii="Georgia" w:hAnsi="Georgia" w:cs="Times New Roman"/>
                <w:color w:val="E97132" w:themeColor="accent2"/>
              </w:rPr>
            </w:pPr>
          </w:p>
        </w:tc>
        <w:tc>
          <w:tcPr>
            <w:tcW w:w="4531" w:type="dxa"/>
          </w:tcPr>
          <w:p w14:paraId="1ED56E7D" w14:textId="77777777" w:rsidR="00F87F12" w:rsidRDefault="00F87F12" w:rsidP="006964B8">
            <w:pPr>
              <w:autoSpaceDE w:val="0"/>
              <w:autoSpaceDN w:val="0"/>
              <w:adjustRightInd w:val="0"/>
              <w:spacing w:line="276" w:lineRule="auto"/>
              <w:rPr>
                <w:rFonts w:ascii="Georgia" w:hAnsi="Georgia" w:cs="Times New Roman"/>
                <w:color w:val="E97132" w:themeColor="accent2"/>
              </w:rPr>
            </w:pPr>
          </w:p>
        </w:tc>
      </w:tr>
    </w:tbl>
    <w:p w14:paraId="4CFE9EE8" w14:textId="2BE24F94" w:rsidR="00B76AE8" w:rsidRDefault="00F87F12" w:rsidP="00F87F12">
      <w:pPr>
        <w:rPr>
          <w:rFonts w:ascii="Georgia" w:hAnsi="Georgia" w:cs="Times New Roman"/>
          <w:color w:val="E97132" w:themeColor="accent2"/>
          <w:kern w:val="0"/>
          <w14:ligatures w14:val="none"/>
        </w:rPr>
      </w:pPr>
      <w:r>
        <w:rPr>
          <w:rFonts w:ascii="Georgia" w:hAnsi="Georgia" w:cs="Times New Roman"/>
          <w:color w:val="E97132" w:themeColor="accent2"/>
          <w:kern w:val="0"/>
          <w14:ligatures w14:val="none"/>
        </w:rPr>
        <w:br w:type="page"/>
      </w:r>
    </w:p>
    <w:p w14:paraId="6BB9E7F6" w14:textId="3387540D" w:rsidR="002D5061" w:rsidRPr="004232F9" w:rsidRDefault="00BE5571" w:rsidP="00802A68">
      <w:pPr>
        <w:pStyle w:val="Listeavsnitt"/>
        <w:keepNext/>
        <w:keepLines/>
        <w:numPr>
          <w:ilvl w:val="0"/>
          <w:numId w:val="34"/>
        </w:numPr>
        <w:pBdr>
          <w:bottom w:val="single" w:sz="6" w:space="1" w:color="4F81BD"/>
        </w:pBdr>
        <w:spacing w:before="240" w:line="276" w:lineRule="auto"/>
        <w:outlineLvl w:val="0"/>
        <w:rPr>
          <w:rFonts w:ascii="Cambria" w:eastAsiaTheme="majorEastAsia" w:hAnsi="Cambria" w:cstheme="majorBidi"/>
          <w:color w:val="365F91"/>
          <w:kern w:val="0"/>
          <w:sz w:val="52"/>
          <w:szCs w:val="52"/>
          <w14:ligatures w14:val="none"/>
        </w:rPr>
      </w:pPr>
      <w:bookmarkStart w:id="16" w:name="_Toc199752122"/>
      <w:r w:rsidRPr="004232F9">
        <w:rPr>
          <w:rFonts w:ascii="Cambria" w:eastAsiaTheme="majorEastAsia" w:hAnsi="Cambria" w:cstheme="majorBidi"/>
          <w:color w:val="365F91"/>
          <w:kern w:val="0"/>
          <w:sz w:val="52"/>
          <w:szCs w:val="52"/>
          <w14:ligatures w14:val="none"/>
        </w:rPr>
        <w:lastRenderedPageBreak/>
        <w:t>F</w:t>
      </w:r>
      <w:r w:rsidR="001100B0" w:rsidRPr="004232F9">
        <w:rPr>
          <w:rFonts w:ascii="Cambria" w:eastAsiaTheme="majorEastAsia" w:hAnsi="Cambria" w:cstheme="majorBidi"/>
          <w:color w:val="365F91"/>
          <w:kern w:val="0"/>
          <w:sz w:val="52"/>
          <w:szCs w:val="52"/>
          <w14:ligatures w14:val="none"/>
        </w:rPr>
        <w:t>ôring av rein</w:t>
      </w:r>
      <w:r w:rsidR="00F202FD" w:rsidRPr="004232F9">
        <w:rPr>
          <w:rFonts w:ascii="Cambria" w:eastAsiaTheme="majorEastAsia" w:hAnsi="Cambria" w:cstheme="majorBidi"/>
          <w:color w:val="365F91"/>
          <w:kern w:val="0"/>
          <w:sz w:val="52"/>
          <w:szCs w:val="52"/>
          <w14:ligatures w14:val="none"/>
        </w:rPr>
        <w:t xml:space="preserve"> og transport av fôr</w:t>
      </w:r>
      <w:bookmarkEnd w:id="16"/>
    </w:p>
    <w:p w14:paraId="7D9DC137" w14:textId="624B7F65" w:rsidR="00454809" w:rsidRPr="006A77D2" w:rsidRDefault="002D2D83" w:rsidP="002D5061">
      <w:pPr>
        <w:spacing w:after="0" w:line="276" w:lineRule="auto"/>
        <w:rPr>
          <w:rFonts w:ascii="Georgia" w:hAnsi="Georgia" w:cs="Times New Roman"/>
          <w:kern w:val="0"/>
          <w14:ligatures w14:val="none"/>
        </w:rPr>
      </w:pPr>
      <w:r>
        <w:rPr>
          <w:rFonts w:ascii="Georgia" w:hAnsi="Georgia" w:cs="Times New Roman"/>
          <w:kern w:val="0"/>
          <w14:ligatures w14:val="none"/>
        </w:rPr>
        <w:t xml:space="preserve">Når det er erklært beitekrise i </w:t>
      </w:r>
      <w:r w:rsidR="009260EC">
        <w:rPr>
          <w:rFonts w:ascii="Georgia" w:hAnsi="Georgia" w:cs="Times New Roman"/>
          <w:kern w:val="0"/>
          <w14:ligatures w14:val="none"/>
        </w:rPr>
        <w:t>distriktet,</w:t>
      </w:r>
      <w:r>
        <w:rPr>
          <w:rFonts w:ascii="Georgia" w:hAnsi="Georgia" w:cs="Times New Roman"/>
          <w:kern w:val="0"/>
          <w14:ligatures w14:val="none"/>
        </w:rPr>
        <w:t xml:space="preserve"> er ofte fôring eneste muligheten reinsdyrene har for å sikre </w:t>
      </w:r>
      <w:r w:rsidR="009260EC">
        <w:rPr>
          <w:rFonts w:ascii="Georgia" w:hAnsi="Georgia" w:cs="Times New Roman"/>
          <w:kern w:val="0"/>
          <w14:ligatures w14:val="none"/>
        </w:rPr>
        <w:t xml:space="preserve">overlevelse. </w:t>
      </w:r>
    </w:p>
    <w:p w14:paraId="0B5BEBF6" w14:textId="5C2C54D8" w:rsidR="00387B1A" w:rsidRDefault="00387B1A" w:rsidP="00E32150">
      <w:pPr>
        <w:pStyle w:val="Overskrift2"/>
        <w:numPr>
          <w:ilvl w:val="1"/>
          <w:numId w:val="37"/>
        </w:numPr>
      </w:pPr>
      <w:bookmarkStart w:id="17" w:name="_Toc199752123"/>
      <w:r>
        <w:t>Tilgjengelig</w:t>
      </w:r>
      <w:r w:rsidR="00E26254">
        <w:t xml:space="preserve"> utstyr til fôring og transport av fôr i distrikt</w:t>
      </w:r>
      <w:bookmarkEnd w:id="17"/>
    </w:p>
    <w:p w14:paraId="449DDF4A" w14:textId="6BD2D7FA" w:rsidR="00454809" w:rsidRDefault="009260EC" w:rsidP="00D966C5">
      <w:pPr>
        <w:rPr>
          <w:rFonts w:ascii="Georgia" w:hAnsi="Georgia" w:cs="Times New Roman"/>
          <w:color w:val="E97132" w:themeColor="accent2"/>
          <w:kern w:val="0"/>
          <w14:ligatures w14:val="none"/>
        </w:rPr>
      </w:pPr>
      <w:r w:rsidRPr="00F16A65">
        <w:rPr>
          <w:rFonts w:ascii="Georgia" w:hAnsi="Georgia"/>
          <w:color w:val="E97132" w:themeColor="accent2"/>
        </w:rPr>
        <w:t>[Beskriv</w:t>
      </w:r>
      <w:r w:rsidR="006A4B12" w:rsidRPr="00F16A65">
        <w:rPr>
          <w:rFonts w:ascii="Georgia" w:hAnsi="Georgia"/>
          <w:color w:val="E97132" w:themeColor="accent2"/>
        </w:rPr>
        <w:t xml:space="preserve"> </w:t>
      </w:r>
      <w:r w:rsidR="00D966C5" w:rsidRPr="00F16A65">
        <w:rPr>
          <w:rFonts w:ascii="Georgia" w:hAnsi="Georgia"/>
          <w:color w:val="E97132" w:themeColor="accent2"/>
        </w:rPr>
        <w:t>hvilke fellesutstyr</w:t>
      </w:r>
      <w:r w:rsidR="00150137" w:rsidRPr="00F16A65">
        <w:rPr>
          <w:rFonts w:ascii="Georgia" w:hAnsi="Georgia"/>
          <w:color w:val="E97132" w:themeColor="accent2"/>
        </w:rPr>
        <w:t xml:space="preserve"> </w:t>
      </w:r>
      <w:r w:rsidR="009F4056" w:rsidRPr="00F16A65">
        <w:rPr>
          <w:rFonts w:ascii="Georgia" w:hAnsi="Georgia"/>
          <w:color w:val="E97132" w:themeColor="accent2"/>
        </w:rPr>
        <w:t>distrikt</w:t>
      </w:r>
      <w:r w:rsidR="4D2ECA43" w:rsidRPr="00F16A65">
        <w:rPr>
          <w:rFonts w:ascii="Georgia" w:hAnsi="Georgia"/>
          <w:color w:val="E97132" w:themeColor="accent2"/>
        </w:rPr>
        <w:t>et har</w:t>
      </w:r>
      <w:r w:rsidR="009F4056" w:rsidRPr="00F16A65">
        <w:rPr>
          <w:rFonts w:ascii="Georgia" w:hAnsi="Georgia"/>
          <w:color w:val="E97132" w:themeColor="accent2"/>
        </w:rPr>
        <w:t xml:space="preserve"> tilgjengelig og hvor utstyret er plassert. </w:t>
      </w:r>
      <w:r w:rsidR="00D966C5" w:rsidRPr="00F16A65">
        <w:rPr>
          <w:rFonts w:ascii="Georgia" w:hAnsi="Georgia"/>
          <w:color w:val="E97132" w:themeColor="accent2"/>
        </w:rPr>
        <w:t xml:space="preserve">Utstyr kan være f.eks. </w:t>
      </w:r>
      <w:r w:rsidR="00AB6ED0" w:rsidRPr="00F16A65">
        <w:rPr>
          <w:rFonts w:ascii="Georgia" w:hAnsi="Georgia" w:cs="Times New Roman"/>
          <w:color w:val="E97132" w:themeColor="accent2"/>
          <w:kern w:val="0"/>
          <w14:ligatures w14:val="none"/>
        </w:rPr>
        <w:t>fôrkr</w:t>
      </w:r>
      <w:r w:rsidR="00A3056D" w:rsidRPr="00F16A65">
        <w:rPr>
          <w:rFonts w:ascii="Georgia" w:hAnsi="Georgia" w:cs="Times New Roman"/>
          <w:color w:val="E97132" w:themeColor="accent2"/>
          <w:kern w:val="0"/>
          <w14:ligatures w14:val="none"/>
        </w:rPr>
        <w:t>y</w:t>
      </w:r>
      <w:r w:rsidR="00AB6ED0" w:rsidRPr="00F16A65">
        <w:rPr>
          <w:rFonts w:ascii="Georgia" w:hAnsi="Georgia" w:cs="Times New Roman"/>
          <w:color w:val="E97132" w:themeColor="accent2"/>
          <w:kern w:val="0"/>
          <w14:ligatures w14:val="none"/>
        </w:rPr>
        <w:t>bber, silo</w:t>
      </w:r>
      <w:r w:rsidR="00753712" w:rsidRPr="00F16A65">
        <w:rPr>
          <w:rFonts w:ascii="Georgia" w:hAnsi="Georgia" w:cs="Times New Roman"/>
          <w:color w:val="E97132" w:themeColor="accent2"/>
          <w:kern w:val="0"/>
          <w14:ligatures w14:val="none"/>
        </w:rPr>
        <w:t>,</w:t>
      </w:r>
      <w:r w:rsidR="00AB6ED0" w:rsidRPr="00F16A65">
        <w:rPr>
          <w:rFonts w:ascii="Georgia" w:hAnsi="Georgia" w:cs="Times New Roman"/>
          <w:color w:val="E97132" w:themeColor="accent2"/>
          <w:kern w:val="0"/>
          <w14:ligatures w14:val="none"/>
        </w:rPr>
        <w:t xml:space="preserve"> kjelker</w:t>
      </w:r>
      <w:r w:rsidR="0013552F" w:rsidRPr="00F16A65">
        <w:rPr>
          <w:rFonts w:ascii="Georgia" w:hAnsi="Georgia" w:cs="Times New Roman"/>
          <w:color w:val="E97132" w:themeColor="accent2"/>
          <w:kern w:val="0"/>
          <w14:ligatures w14:val="none"/>
        </w:rPr>
        <w:t>/plattsleder</w:t>
      </w:r>
      <w:r w:rsidR="00AB6ED0" w:rsidRPr="00F16A65">
        <w:rPr>
          <w:rFonts w:ascii="Georgia" w:hAnsi="Georgia" w:cs="Times New Roman"/>
          <w:color w:val="E97132" w:themeColor="accent2"/>
          <w:kern w:val="0"/>
          <w14:ligatures w14:val="none"/>
        </w:rPr>
        <w:t xml:space="preserve"> for transport</w:t>
      </w:r>
      <w:r w:rsidR="0013552F" w:rsidRPr="00F16A65">
        <w:rPr>
          <w:rFonts w:ascii="Georgia" w:hAnsi="Georgia" w:cs="Times New Roman"/>
          <w:color w:val="E97132" w:themeColor="accent2"/>
          <w:kern w:val="0"/>
          <w14:ligatures w14:val="none"/>
        </w:rPr>
        <w:t xml:space="preserve"> av fôr</w:t>
      </w:r>
      <w:r w:rsidR="00AB6ED0" w:rsidRPr="00F16A65">
        <w:rPr>
          <w:rFonts w:ascii="Georgia" w:hAnsi="Georgia" w:cs="Times New Roman"/>
          <w:color w:val="E97132" w:themeColor="accent2"/>
          <w:kern w:val="0"/>
          <w14:ligatures w14:val="none"/>
        </w:rPr>
        <w:t xml:space="preserve">, </w:t>
      </w:r>
      <w:r w:rsidR="00787225" w:rsidRPr="00F16A65">
        <w:rPr>
          <w:rFonts w:ascii="Georgia" w:hAnsi="Georgia" w:cs="Times New Roman"/>
          <w:color w:val="E97132" w:themeColor="accent2"/>
          <w:kern w:val="0"/>
          <w14:ligatures w14:val="none"/>
        </w:rPr>
        <w:t xml:space="preserve">tilgjengelig </w:t>
      </w:r>
      <w:r w:rsidR="00AB6ED0" w:rsidRPr="00F16A65">
        <w:rPr>
          <w:rFonts w:ascii="Georgia" w:hAnsi="Georgia" w:cs="Times New Roman"/>
          <w:color w:val="E97132" w:themeColor="accent2"/>
          <w:kern w:val="0"/>
          <w14:ligatures w14:val="none"/>
        </w:rPr>
        <w:t xml:space="preserve">traktor for løfting </w:t>
      </w:r>
      <w:r w:rsidR="00D13B50" w:rsidRPr="00F16A65">
        <w:rPr>
          <w:rFonts w:ascii="Georgia" w:hAnsi="Georgia" w:cs="Times New Roman"/>
          <w:color w:val="E97132" w:themeColor="accent2"/>
          <w:kern w:val="0"/>
          <w14:ligatures w14:val="none"/>
        </w:rPr>
        <w:t>(eller noe</w:t>
      </w:r>
      <w:r w:rsidR="00787225" w:rsidRPr="00F16A65">
        <w:rPr>
          <w:rFonts w:ascii="Georgia" w:hAnsi="Georgia" w:cs="Times New Roman"/>
          <w:color w:val="E97132" w:themeColor="accent2"/>
          <w:kern w:val="0"/>
          <w14:ligatures w14:val="none"/>
        </w:rPr>
        <w:t>n</w:t>
      </w:r>
      <w:r w:rsidR="00D13B50" w:rsidRPr="00F16A65">
        <w:rPr>
          <w:rFonts w:ascii="Georgia" w:hAnsi="Georgia" w:cs="Times New Roman"/>
          <w:color w:val="E97132" w:themeColor="accent2"/>
          <w:kern w:val="0"/>
          <w14:ligatures w14:val="none"/>
        </w:rPr>
        <w:t xml:space="preserve"> an</w:t>
      </w:r>
      <w:r w:rsidR="00C8462D" w:rsidRPr="00F16A65">
        <w:rPr>
          <w:rFonts w:ascii="Georgia" w:hAnsi="Georgia" w:cs="Times New Roman"/>
          <w:color w:val="E97132" w:themeColor="accent2"/>
          <w:kern w:val="0"/>
          <w14:ligatures w14:val="none"/>
        </w:rPr>
        <w:t xml:space="preserve">dre hjelpemidler) </w:t>
      </w:r>
      <w:r w:rsidR="00AB6ED0" w:rsidRPr="00F16A65">
        <w:rPr>
          <w:rFonts w:ascii="Georgia" w:hAnsi="Georgia" w:cs="Times New Roman"/>
          <w:color w:val="E97132" w:themeColor="accent2"/>
          <w:kern w:val="0"/>
          <w14:ligatures w14:val="none"/>
        </w:rPr>
        <w:t>av rundballer/pellets</w:t>
      </w:r>
      <w:r w:rsidR="00D13B50" w:rsidRPr="00F16A65">
        <w:rPr>
          <w:rFonts w:ascii="Georgia" w:hAnsi="Georgia" w:cs="Times New Roman"/>
          <w:color w:val="E97132" w:themeColor="accent2"/>
          <w:kern w:val="0"/>
          <w14:ligatures w14:val="none"/>
        </w:rPr>
        <w:t xml:space="preserve"> </w:t>
      </w:r>
      <w:r w:rsidR="00AB6ED0" w:rsidRPr="00F16A65">
        <w:rPr>
          <w:rFonts w:ascii="Georgia" w:hAnsi="Georgia" w:cs="Times New Roman"/>
          <w:color w:val="E97132" w:themeColor="accent2"/>
          <w:kern w:val="0"/>
          <w14:ligatures w14:val="none"/>
        </w:rPr>
        <w:t>sekker på slede</w:t>
      </w:r>
      <w:r w:rsidR="00D966C5" w:rsidRPr="00F16A65">
        <w:rPr>
          <w:rFonts w:ascii="Georgia" w:hAnsi="Georgia" w:cs="Times New Roman"/>
          <w:color w:val="E97132" w:themeColor="accent2"/>
          <w:kern w:val="0"/>
          <w14:ligatures w14:val="none"/>
        </w:rPr>
        <w:t>.</w:t>
      </w:r>
      <w:r w:rsidR="00942351">
        <w:rPr>
          <w:rFonts w:ascii="Georgia" w:hAnsi="Georgia" w:cs="Times New Roman"/>
          <w:color w:val="E97132" w:themeColor="accent2"/>
          <w:kern w:val="0"/>
          <w14:ligatures w14:val="none"/>
        </w:rPr>
        <w:t xml:space="preserve"> Oppgi også hvem som er distriktets kontaktpersoner som har oversikt over hvor utstyr er plasser og om det er tilgjengelig</w:t>
      </w:r>
      <w:r w:rsidR="00F16A65" w:rsidRPr="00F16A65">
        <w:rPr>
          <w:rFonts w:ascii="Georgia" w:hAnsi="Georgia" w:cs="Times New Roman"/>
          <w:color w:val="E97132" w:themeColor="accent2"/>
          <w:kern w:val="0"/>
          <w14:ligatures w14:val="none"/>
        </w:rPr>
        <w:t>]</w:t>
      </w:r>
    </w:p>
    <w:p w14:paraId="6F5EC280" w14:textId="5A7B1647" w:rsidR="00B10AE1" w:rsidRPr="00942351" w:rsidRDefault="00B10AE1" w:rsidP="00D966C5">
      <w:pPr>
        <w:rPr>
          <w:rFonts w:ascii="Georgia" w:hAnsi="Georgia" w:cs="Times New Roman"/>
          <w:kern w:val="0"/>
          <w14:ligatures w14:val="none"/>
        </w:rPr>
      </w:pPr>
      <w:r w:rsidRPr="00942351">
        <w:rPr>
          <w:rFonts w:ascii="Georgia" w:hAnsi="Georgia" w:cs="Times New Roman"/>
          <w:kern w:val="0"/>
          <w14:ligatures w14:val="none"/>
        </w:rPr>
        <w:t>Kontak</w:t>
      </w:r>
      <w:r w:rsidR="00942351">
        <w:rPr>
          <w:rFonts w:ascii="Georgia" w:hAnsi="Georgia" w:cs="Times New Roman"/>
          <w:kern w:val="0"/>
          <w14:ligatures w14:val="none"/>
        </w:rPr>
        <w:t>t</w:t>
      </w:r>
      <w:r w:rsidRPr="00942351">
        <w:rPr>
          <w:rFonts w:ascii="Georgia" w:hAnsi="Georgia" w:cs="Times New Roman"/>
          <w:kern w:val="0"/>
          <w14:ligatures w14:val="none"/>
        </w:rPr>
        <w:t>person(er) for distriktets utstyr</w:t>
      </w:r>
      <w:r w:rsidR="00942351" w:rsidRPr="00942351">
        <w:rPr>
          <w:rFonts w:ascii="Georgia" w:hAnsi="Georgia" w:cs="Times New Roman"/>
          <w:kern w:val="0"/>
          <w14:ligatures w14:val="none"/>
        </w:rPr>
        <w:t>:</w:t>
      </w:r>
    </w:p>
    <w:tbl>
      <w:tblPr>
        <w:tblStyle w:val="Tabellrutenett"/>
        <w:tblW w:w="0" w:type="auto"/>
        <w:tblLook w:val="04A0" w:firstRow="1" w:lastRow="0" w:firstColumn="1" w:lastColumn="0" w:noHBand="0" w:noVBand="1"/>
      </w:tblPr>
      <w:tblGrid>
        <w:gridCol w:w="4531"/>
        <w:gridCol w:w="4531"/>
      </w:tblGrid>
      <w:tr w:rsidR="00942351" w:rsidRPr="00942351" w14:paraId="70757826" w14:textId="77777777" w:rsidTr="00942351">
        <w:tc>
          <w:tcPr>
            <w:tcW w:w="4531" w:type="dxa"/>
          </w:tcPr>
          <w:p w14:paraId="65B93E35" w14:textId="2BFFABD2" w:rsidR="00942351" w:rsidRPr="00942351" w:rsidRDefault="00942351" w:rsidP="00D966C5">
            <w:pPr>
              <w:rPr>
                <w:rFonts w:ascii="Georgia" w:hAnsi="Georgia" w:cs="Times New Roman"/>
              </w:rPr>
            </w:pPr>
            <w:r w:rsidRPr="00942351">
              <w:rPr>
                <w:rFonts w:ascii="Georgia" w:hAnsi="Georgia" w:cs="Times New Roman"/>
              </w:rPr>
              <w:t>Navn</w:t>
            </w:r>
          </w:p>
        </w:tc>
        <w:tc>
          <w:tcPr>
            <w:tcW w:w="4531" w:type="dxa"/>
          </w:tcPr>
          <w:p w14:paraId="0E9475BC" w14:textId="3AE27F9E" w:rsidR="00942351" w:rsidRPr="00942351" w:rsidRDefault="00942351" w:rsidP="00D966C5">
            <w:pPr>
              <w:rPr>
                <w:rFonts w:ascii="Georgia" w:hAnsi="Georgia" w:cs="Times New Roman"/>
              </w:rPr>
            </w:pPr>
            <w:r w:rsidRPr="00942351">
              <w:rPr>
                <w:rFonts w:ascii="Georgia" w:hAnsi="Georgia" w:cs="Times New Roman"/>
              </w:rPr>
              <w:t>Telefon</w:t>
            </w:r>
          </w:p>
        </w:tc>
      </w:tr>
      <w:tr w:rsidR="00942351" w14:paraId="4C4C4E79" w14:textId="77777777" w:rsidTr="00942351">
        <w:tc>
          <w:tcPr>
            <w:tcW w:w="4531" w:type="dxa"/>
          </w:tcPr>
          <w:p w14:paraId="658F3540" w14:textId="77777777" w:rsidR="00942351" w:rsidRDefault="00942351" w:rsidP="00D966C5">
            <w:pPr>
              <w:rPr>
                <w:rFonts w:ascii="Georgia" w:hAnsi="Georgia" w:cs="Times New Roman"/>
                <w:color w:val="E97132" w:themeColor="accent2"/>
              </w:rPr>
            </w:pPr>
          </w:p>
        </w:tc>
        <w:tc>
          <w:tcPr>
            <w:tcW w:w="4531" w:type="dxa"/>
          </w:tcPr>
          <w:p w14:paraId="41FAC45F" w14:textId="77777777" w:rsidR="00942351" w:rsidRDefault="00942351" w:rsidP="00D966C5">
            <w:pPr>
              <w:rPr>
                <w:rFonts w:ascii="Georgia" w:hAnsi="Georgia" w:cs="Times New Roman"/>
                <w:color w:val="E97132" w:themeColor="accent2"/>
              </w:rPr>
            </w:pPr>
          </w:p>
        </w:tc>
      </w:tr>
      <w:tr w:rsidR="00942351" w14:paraId="23543A83" w14:textId="77777777" w:rsidTr="00942351">
        <w:tc>
          <w:tcPr>
            <w:tcW w:w="4531" w:type="dxa"/>
          </w:tcPr>
          <w:p w14:paraId="266B4942" w14:textId="77777777" w:rsidR="00942351" w:rsidRDefault="00942351" w:rsidP="00D966C5">
            <w:pPr>
              <w:rPr>
                <w:rFonts w:ascii="Georgia" w:hAnsi="Georgia" w:cs="Times New Roman"/>
                <w:color w:val="E97132" w:themeColor="accent2"/>
              </w:rPr>
            </w:pPr>
          </w:p>
        </w:tc>
        <w:tc>
          <w:tcPr>
            <w:tcW w:w="4531" w:type="dxa"/>
          </w:tcPr>
          <w:p w14:paraId="7CE61F85" w14:textId="77777777" w:rsidR="00942351" w:rsidRDefault="00942351" w:rsidP="00D966C5">
            <w:pPr>
              <w:rPr>
                <w:rFonts w:ascii="Georgia" w:hAnsi="Georgia" w:cs="Times New Roman"/>
                <w:color w:val="E97132" w:themeColor="accent2"/>
              </w:rPr>
            </w:pPr>
          </w:p>
        </w:tc>
      </w:tr>
    </w:tbl>
    <w:p w14:paraId="29D1D202" w14:textId="24284B7E" w:rsidR="00DE0FE2" w:rsidRDefault="00E54DAE" w:rsidP="007F4F35">
      <w:pPr>
        <w:pStyle w:val="Overskrift2"/>
        <w:numPr>
          <w:ilvl w:val="1"/>
          <w:numId w:val="37"/>
        </w:numPr>
      </w:pPr>
      <w:bookmarkStart w:id="18" w:name="_Toc199752124"/>
      <w:r>
        <w:t>E</w:t>
      </w:r>
      <w:r w:rsidR="74BB3287">
        <w:t>kstra bemanning</w:t>
      </w:r>
      <w:r>
        <w:t xml:space="preserve"> ved beitekrise</w:t>
      </w:r>
      <w:bookmarkEnd w:id="18"/>
    </w:p>
    <w:p w14:paraId="0E68C378" w14:textId="226060D8" w:rsidR="00F80B0B" w:rsidRDefault="00F16A65" w:rsidP="00F80B0B">
      <w:pPr>
        <w:rPr>
          <w:rFonts w:ascii="Georgia" w:hAnsi="Georgia"/>
          <w:color w:val="E97132" w:themeColor="accent2"/>
        </w:rPr>
      </w:pPr>
      <w:r w:rsidRPr="0052738B">
        <w:rPr>
          <w:rFonts w:ascii="Georgia" w:hAnsi="Georgia"/>
          <w:color w:val="E97132" w:themeColor="accent2"/>
        </w:rPr>
        <w:t>[Beskriv</w:t>
      </w:r>
      <w:r w:rsidR="00E54DAE" w:rsidRPr="0052738B">
        <w:rPr>
          <w:rFonts w:ascii="Georgia" w:hAnsi="Georgia"/>
          <w:color w:val="E97132" w:themeColor="accent2"/>
        </w:rPr>
        <w:t xml:space="preserve"> </w:t>
      </w:r>
      <w:r w:rsidRPr="0052738B">
        <w:rPr>
          <w:rFonts w:ascii="Georgia" w:hAnsi="Georgia"/>
          <w:color w:val="E97132" w:themeColor="accent2"/>
        </w:rPr>
        <w:t xml:space="preserve">distriktet </w:t>
      </w:r>
      <w:r w:rsidR="00E54DAE" w:rsidRPr="0052738B">
        <w:rPr>
          <w:rFonts w:ascii="Georgia" w:hAnsi="Georgia"/>
          <w:color w:val="E97132" w:themeColor="accent2"/>
        </w:rPr>
        <w:t>behov for ekstra bemanning ved fôring av rein og transport av fôr</w:t>
      </w:r>
      <w:r w:rsidR="00F80B0B" w:rsidRPr="0052738B">
        <w:rPr>
          <w:rFonts w:ascii="Georgia" w:hAnsi="Georgia"/>
          <w:color w:val="E97132" w:themeColor="accent2"/>
        </w:rPr>
        <w:t>.</w:t>
      </w:r>
      <w:r w:rsidR="00E54DAE" w:rsidRPr="0052738B">
        <w:rPr>
          <w:rFonts w:ascii="Georgia" w:hAnsi="Georgia"/>
          <w:color w:val="E97132" w:themeColor="accent2"/>
        </w:rPr>
        <w:t xml:space="preserve"> </w:t>
      </w:r>
      <w:r w:rsidR="0052738B" w:rsidRPr="0052738B">
        <w:rPr>
          <w:rFonts w:ascii="Georgia" w:hAnsi="Georgia"/>
          <w:color w:val="E97132" w:themeColor="accent2"/>
        </w:rPr>
        <w:t>Dersom det er gjetere som distriktet har benyttet tidligere og som er aktuelle å kontakte ved en beitekrise, kan nevnes her.]</w:t>
      </w:r>
      <w:r w:rsidR="00CC3EBA" w:rsidRPr="0052738B">
        <w:rPr>
          <w:rFonts w:ascii="Georgia" w:hAnsi="Georgia"/>
          <w:color w:val="E97132" w:themeColor="accent2"/>
        </w:rPr>
        <w:t xml:space="preserve"> </w:t>
      </w:r>
    </w:p>
    <w:p w14:paraId="272E8A7A" w14:textId="0BEB160D" w:rsidR="00B10AE1" w:rsidRPr="00B10AE1" w:rsidRDefault="00B10AE1" w:rsidP="00F80B0B">
      <w:pPr>
        <w:rPr>
          <w:rFonts w:ascii="Georgia" w:hAnsi="Georgia"/>
        </w:rPr>
      </w:pPr>
      <w:r w:rsidRPr="00B10AE1">
        <w:rPr>
          <w:rFonts w:ascii="Georgia" w:hAnsi="Georgia"/>
        </w:rPr>
        <w:t>Tilgjengelige gjetere:</w:t>
      </w:r>
    </w:p>
    <w:tbl>
      <w:tblPr>
        <w:tblStyle w:val="Tabellrutenett"/>
        <w:tblW w:w="0" w:type="auto"/>
        <w:tblLook w:val="04A0" w:firstRow="1" w:lastRow="0" w:firstColumn="1" w:lastColumn="0" w:noHBand="0" w:noVBand="1"/>
      </w:tblPr>
      <w:tblGrid>
        <w:gridCol w:w="4531"/>
        <w:gridCol w:w="4531"/>
      </w:tblGrid>
      <w:tr w:rsidR="00B10AE1" w:rsidRPr="00B10AE1" w14:paraId="3D73114D" w14:textId="77777777" w:rsidTr="00B10AE1">
        <w:tc>
          <w:tcPr>
            <w:tcW w:w="4531" w:type="dxa"/>
          </w:tcPr>
          <w:p w14:paraId="3FCB3FD4" w14:textId="6259DA83" w:rsidR="00B10AE1" w:rsidRPr="00B10AE1" w:rsidRDefault="00B10AE1" w:rsidP="00F80B0B">
            <w:pPr>
              <w:rPr>
                <w:rFonts w:ascii="Georgia" w:hAnsi="Georgia"/>
              </w:rPr>
            </w:pPr>
            <w:r w:rsidRPr="00B10AE1">
              <w:rPr>
                <w:rFonts w:ascii="Georgia" w:hAnsi="Georgia"/>
              </w:rPr>
              <w:t>Navn</w:t>
            </w:r>
          </w:p>
        </w:tc>
        <w:tc>
          <w:tcPr>
            <w:tcW w:w="4531" w:type="dxa"/>
          </w:tcPr>
          <w:p w14:paraId="735C77F6" w14:textId="2ADAD079" w:rsidR="00B10AE1" w:rsidRPr="00B10AE1" w:rsidRDefault="00B10AE1" w:rsidP="00F80B0B">
            <w:pPr>
              <w:rPr>
                <w:rFonts w:ascii="Georgia" w:hAnsi="Georgia"/>
              </w:rPr>
            </w:pPr>
            <w:r w:rsidRPr="00B10AE1">
              <w:rPr>
                <w:rFonts w:ascii="Georgia" w:hAnsi="Georgia"/>
              </w:rPr>
              <w:t>Telefon</w:t>
            </w:r>
          </w:p>
        </w:tc>
      </w:tr>
      <w:tr w:rsidR="00B10AE1" w14:paraId="29973692" w14:textId="77777777" w:rsidTr="00B10AE1">
        <w:tc>
          <w:tcPr>
            <w:tcW w:w="4531" w:type="dxa"/>
          </w:tcPr>
          <w:p w14:paraId="026B9769" w14:textId="77777777" w:rsidR="00B10AE1" w:rsidRDefault="00B10AE1" w:rsidP="00F80B0B">
            <w:pPr>
              <w:rPr>
                <w:rFonts w:ascii="Georgia" w:hAnsi="Georgia"/>
                <w:color w:val="E97132" w:themeColor="accent2"/>
              </w:rPr>
            </w:pPr>
          </w:p>
        </w:tc>
        <w:tc>
          <w:tcPr>
            <w:tcW w:w="4531" w:type="dxa"/>
          </w:tcPr>
          <w:p w14:paraId="749C41DA" w14:textId="77777777" w:rsidR="00B10AE1" w:rsidRDefault="00B10AE1" w:rsidP="00F80B0B">
            <w:pPr>
              <w:rPr>
                <w:rFonts w:ascii="Georgia" w:hAnsi="Georgia"/>
                <w:color w:val="E97132" w:themeColor="accent2"/>
              </w:rPr>
            </w:pPr>
          </w:p>
        </w:tc>
      </w:tr>
      <w:tr w:rsidR="00B10AE1" w14:paraId="7841C1C4" w14:textId="77777777" w:rsidTr="00B10AE1">
        <w:tc>
          <w:tcPr>
            <w:tcW w:w="4531" w:type="dxa"/>
          </w:tcPr>
          <w:p w14:paraId="29153883" w14:textId="77777777" w:rsidR="00B10AE1" w:rsidRDefault="00B10AE1" w:rsidP="00F80B0B">
            <w:pPr>
              <w:rPr>
                <w:rFonts w:ascii="Georgia" w:hAnsi="Georgia"/>
                <w:color w:val="E97132" w:themeColor="accent2"/>
              </w:rPr>
            </w:pPr>
          </w:p>
        </w:tc>
        <w:tc>
          <w:tcPr>
            <w:tcW w:w="4531" w:type="dxa"/>
          </w:tcPr>
          <w:p w14:paraId="2E25B948" w14:textId="77777777" w:rsidR="00B10AE1" w:rsidRDefault="00B10AE1" w:rsidP="00F80B0B">
            <w:pPr>
              <w:rPr>
                <w:rFonts w:ascii="Georgia" w:hAnsi="Georgia"/>
                <w:color w:val="E97132" w:themeColor="accent2"/>
              </w:rPr>
            </w:pPr>
          </w:p>
        </w:tc>
      </w:tr>
    </w:tbl>
    <w:p w14:paraId="3EE16135" w14:textId="1A4A2526" w:rsidR="0097298D" w:rsidRPr="00F80B0B" w:rsidRDefault="0097298D" w:rsidP="007F4F35">
      <w:pPr>
        <w:pStyle w:val="Overskrift2"/>
        <w:numPr>
          <w:ilvl w:val="1"/>
          <w:numId w:val="37"/>
        </w:numPr>
      </w:pPr>
      <w:bookmarkStart w:id="19" w:name="_Toc199752125"/>
      <w:r w:rsidRPr="00F80B0B">
        <w:t>F</w:t>
      </w:r>
      <w:r w:rsidR="002A7A88" w:rsidRPr="00F80B0B">
        <w:t>ôringsplasser</w:t>
      </w:r>
      <w:r w:rsidR="004F148D">
        <w:t xml:space="preserve">, </w:t>
      </w:r>
      <w:r w:rsidR="00380B28">
        <w:t xml:space="preserve">fôrdeponi </w:t>
      </w:r>
      <w:r w:rsidR="00834BF6">
        <w:t>og kjøreruter</w:t>
      </w:r>
      <w:bookmarkEnd w:id="19"/>
    </w:p>
    <w:p w14:paraId="42061524" w14:textId="1B91DBFA" w:rsidR="00E35CF8" w:rsidRPr="00B76AE8" w:rsidRDefault="00942351" w:rsidP="002A7A88">
      <w:pPr>
        <w:spacing w:after="0" w:line="276" w:lineRule="auto"/>
        <w:rPr>
          <w:rFonts w:ascii="Georgia" w:hAnsi="Georgia" w:cs="Times New Roman"/>
          <w:color w:val="E97132" w:themeColor="accent2"/>
          <w:kern w:val="0"/>
          <w14:ligatures w14:val="none"/>
        </w:rPr>
      </w:pPr>
      <w:r w:rsidRPr="00B76AE8">
        <w:rPr>
          <w:rFonts w:ascii="Georgia" w:hAnsi="Georgia"/>
          <w:color w:val="E97132" w:themeColor="accent2"/>
        </w:rPr>
        <w:t>[</w:t>
      </w:r>
      <w:r w:rsidR="00B95EAD">
        <w:rPr>
          <w:rFonts w:ascii="Georgia" w:hAnsi="Georgia"/>
          <w:color w:val="E97132" w:themeColor="accent2"/>
        </w:rPr>
        <w:t xml:space="preserve">Beskriv </w:t>
      </w:r>
      <w:r w:rsidR="00B95EAD" w:rsidRPr="00B76AE8">
        <w:rPr>
          <w:rFonts w:ascii="Georgia" w:hAnsi="Georgia" w:cs="Times New Roman"/>
          <w:color w:val="E97132" w:themeColor="accent2"/>
          <w:kern w:val="0"/>
          <w14:ligatures w14:val="none"/>
        </w:rPr>
        <w:t xml:space="preserve">hvilke områder </w:t>
      </w:r>
      <w:r w:rsidR="00B95EAD">
        <w:rPr>
          <w:rFonts w:ascii="Georgia" w:hAnsi="Georgia" w:cs="Times New Roman"/>
          <w:color w:val="E97132" w:themeColor="accent2"/>
          <w:kern w:val="0"/>
          <w14:ligatures w14:val="none"/>
        </w:rPr>
        <w:t xml:space="preserve">som </w:t>
      </w:r>
      <w:r w:rsidR="00B95EAD" w:rsidRPr="00B76AE8">
        <w:rPr>
          <w:rFonts w:ascii="Georgia" w:hAnsi="Georgia" w:cs="Times New Roman"/>
          <w:color w:val="E97132" w:themeColor="accent2"/>
          <w:kern w:val="0"/>
          <w14:ligatures w14:val="none"/>
        </w:rPr>
        <w:t>egner seg for fôring.</w:t>
      </w:r>
      <w:r w:rsidR="00B95EAD">
        <w:rPr>
          <w:rFonts w:ascii="Georgia" w:hAnsi="Georgia" w:cs="Times New Roman"/>
          <w:color w:val="E97132" w:themeColor="accent2"/>
          <w:kern w:val="0"/>
          <w14:ligatures w14:val="none"/>
        </w:rPr>
        <w:t xml:space="preserve"> </w:t>
      </w:r>
      <w:r w:rsidR="00B95EAD">
        <w:rPr>
          <w:rFonts w:ascii="Georgia" w:hAnsi="Georgia"/>
          <w:color w:val="E97132" w:themeColor="accent2"/>
        </w:rPr>
        <w:t xml:space="preserve">Bruk gjerne </w:t>
      </w:r>
      <w:r w:rsidR="00AD67AD" w:rsidRPr="00B76AE8">
        <w:rPr>
          <w:rFonts w:ascii="Georgia" w:hAnsi="Georgia"/>
          <w:color w:val="E97132" w:themeColor="accent2"/>
        </w:rPr>
        <w:t xml:space="preserve">kart som viser </w:t>
      </w:r>
      <w:r w:rsidR="002A7A88" w:rsidRPr="00B76AE8">
        <w:rPr>
          <w:rFonts w:ascii="Georgia" w:hAnsi="Georgia"/>
          <w:color w:val="E97132" w:themeColor="accent2"/>
        </w:rPr>
        <w:t xml:space="preserve">lokalisering av </w:t>
      </w:r>
      <w:r w:rsidR="008F50A3" w:rsidRPr="00B76AE8">
        <w:rPr>
          <w:rFonts w:ascii="Georgia" w:hAnsi="Georgia" w:cs="Times New Roman"/>
          <w:color w:val="E97132" w:themeColor="accent2"/>
          <w:kern w:val="0"/>
          <w14:ligatures w14:val="none"/>
        </w:rPr>
        <w:t>fôringsplasser</w:t>
      </w:r>
      <w:r w:rsidR="003774B6" w:rsidRPr="00B76AE8">
        <w:rPr>
          <w:rFonts w:ascii="Georgia" w:hAnsi="Georgia" w:cs="Times New Roman"/>
          <w:color w:val="E97132" w:themeColor="accent2"/>
          <w:kern w:val="0"/>
          <w14:ligatures w14:val="none"/>
        </w:rPr>
        <w:t>.</w:t>
      </w:r>
      <w:r w:rsidR="00CD762D" w:rsidRPr="00B76AE8">
        <w:rPr>
          <w:rFonts w:ascii="Georgia" w:hAnsi="Georgia" w:cs="Times New Roman"/>
          <w:color w:val="E97132" w:themeColor="accent2"/>
          <w:kern w:val="0"/>
          <w14:ligatures w14:val="none"/>
        </w:rPr>
        <w:t xml:space="preserve"> </w:t>
      </w:r>
      <w:r w:rsidR="009F498E" w:rsidRPr="00B76AE8">
        <w:rPr>
          <w:rFonts w:ascii="Georgia" w:hAnsi="Georgia" w:cs="Times New Roman"/>
          <w:color w:val="E97132" w:themeColor="accent2"/>
          <w:kern w:val="0"/>
          <w14:ligatures w14:val="none"/>
        </w:rPr>
        <w:t xml:space="preserve">Distriktets </w:t>
      </w:r>
      <w:r w:rsidR="008F50A3" w:rsidRPr="00B76AE8">
        <w:rPr>
          <w:rFonts w:ascii="Georgia" w:hAnsi="Georgia" w:cs="Times New Roman"/>
          <w:color w:val="E97132" w:themeColor="accent2"/>
          <w:kern w:val="0"/>
          <w14:ligatures w14:val="none"/>
        </w:rPr>
        <w:t>arealbrukskart</w:t>
      </w:r>
      <w:r w:rsidR="006C4418" w:rsidRPr="00B76AE8">
        <w:rPr>
          <w:rFonts w:ascii="Georgia" w:hAnsi="Georgia" w:cs="Times New Roman"/>
          <w:color w:val="E97132" w:themeColor="accent2"/>
          <w:kern w:val="0"/>
          <w14:ligatures w14:val="none"/>
        </w:rPr>
        <w:t xml:space="preserve"> </w:t>
      </w:r>
      <w:r w:rsidR="003774B6" w:rsidRPr="00B76AE8">
        <w:rPr>
          <w:rFonts w:ascii="Georgia" w:hAnsi="Georgia" w:cs="Times New Roman"/>
          <w:color w:val="E97132" w:themeColor="accent2"/>
          <w:kern w:val="0"/>
          <w14:ligatures w14:val="none"/>
        </w:rPr>
        <w:t>kan benyttes</w:t>
      </w:r>
      <w:r w:rsidR="008F50A3" w:rsidRPr="00B76AE8">
        <w:rPr>
          <w:rFonts w:ascii="Georgia" w:hAnsi="Georgia" w:cs="Times New Roman"/>
          <w:color w:val="E97132" w:themeColor="accent2"/>
          <w:kern w:val="0"/>
          <w14:ligatures w14:val="none"/>
        </w:rPr>
        <w:t xml:space="preserve">. </w:t>
      </w:r>
    </w:p>
    <w:p w14:paraId="2246CED5" w14:textId="77777777" w:rsidR="00E35CF8" w:rsidRPr="00B76AE8" w:rsidRDefault="00E35CF8" w:rsidP="002A7A88">
      <w:pPr>
        <w:spacing w:after="0" w:line="276" w:lineRule="auto"/>
        <w:rPr>
          <w:rFonts w:ascii="Georgia" w:hAnsi="Georgia" w:cs="Times New Roman"/>
          <w:color w:val="E97132" w:themeColor="accent2"/>
          <w:kern w:val="0"/>
          <w14:ligatures w14:val="none"/>
        </w:rPr>
      </w:pPr>
    </w:p>
    <w:p w14:paraId="19DF8F5C" w14:textId="67A5F7F3" w:rsidR="00454809" w:rsidRDefault="00B95EAD" w:rsidP="002A7A88">
      <w:pPr>
        <w:spacing w:after="0" w:line="276" w:lineRule="auto"/>
        <w:rPr>
          <w:rFonts w:ascii="Georgia" w:hAnsi="Georgia" w:cs="Times New Roman"/>
          <w:color w:val="E97132" w:themeColor="accent2"/>
          <w:kern w:val="0"/>
          <w14:ligatures w14:val="none"/>
        </w:rPr>
      </w:pPr>
      <w:r>
        <w:rPr>
          <w:rFonts w:ascii="Georgia" w:hAnsi="Georgia" w:cs="Times New Roman"/>
          <w:color w:val="E97132" w:themeColor="accent2"/>
          <w:kern w:val="0"/>
          <w14:ligatures w14:val="none"/>
        </w:rPr>
        <w:t>Beskriv eventuelle</w:t>
      </w:r>
      <w:r w:rsidR="003818FF" w:rsidRPr="00B76AE8">
        <w:rPr>
          <w:rFonts w:ascii="Georgia" w:hAnsi="Georgia" w:cs="Times New Roman"/>
          <w:color w:val="E97132" w:themeColor="accent2"/>
          <w:kern w:val="0"/>
          <w14:ligatures w14:val="none"/>
        </w:rPr>
        <w:t xml:space="preserve"> </w:t>
      </w:r>
      <w:r w:rsidR="00E35CF8" w:rsidRPr="00B76AE8">
        <w:rPr>
          <w:rFonts w:ascii="Georgia" w:hAnsi="Georgia" w:cs="Times New Roman"/>
          <w:color w:val="E97132" w:themeColor="accent2"/>
          <w:kern w:val="0"/>
          <w14:ligatures w14:val="none"/>
        </w:rPr>
        <w:t xml:space="preserve">interne </w:t>
      </w:r>
      <w:r w:rsidR="00E1142E" w:rsidRPr="00B76AE8">
        <w:rPr>
          <w:rFonts w:ascii="Georgia" w:hAnsi="Georgia" w:cs="Times New Roman"/>
          <w:color w:val="E97132" w:themeColor="accent2"/>
          <w:kern w:val="0"/>
          <w14:ligatures w14:val="none"/>
        </w:rPr>
        <w:t xml:space="preserve">regler </w:t>
      </w:r>
      <w:r>
        <w:rPr>
          <w:rFonts w:ascii="Georgia" w:hAnsi="Georgia" w:cs="Times New Roman"/>
          <w:color w:val="E97132" w:themeColor="accent2"/>
          <w:kern w:val="0"/>
          <w14:ligatures w14:val="none"/>
        </w:rPr>
        <w:t>i distriktet for eksempel</w:t>
      </w:r>
      <w:r w:rsidR="003D5B3B" w:rsidRPr="00B76AE8">
        <w:rPr>
          <w:rFonts w:ascii="Georgia" w:hAnsi="Georgia" w:cs="Times New Roman"/>
          <w:color w:val="E97132" w:themeColor="accent2"/>
          <w:kern w:val="0"/>
          <w14:ligatures w14:val="none"/>
        </w:rPr>
        <w:t xml:space="preserve"> </w:t>
      </w:r>
      <w:r w:rsidR="00E1142E" w:rsidRPr="00B76AE8">
        <w:rPr>
          <w:rFonts w:ascii="Georgia" w:hAnsi="Georgia" w:cs="Times New Roman"/>
          <w:color w:val="E97132" w:themeColor="accent2"/>
          <w:kern w:val="0"/>
          <w14:ligatures w14:val="none"/>
        </w:rPr>
        <w:t xml:space="preserve">at det ikke skal fôres rein i felles gjerdeanlegg som </w:t>
      </w:r>
      <w:r w:rsidR="00E00321" w:rsidRPr="00B76AE8">
        <w:rPr>
          <w:rFonts w:ascii="Georgia" w:hAnsi="Georgia" w:cs="Times New Roman"/>
          <w:color w:val="E97132" w:themeColor="accent2"/>
          <w:kern w:val="0"/>
          <w14:ligatures w14:val="none"/>
        </w:rPr>
        <w:t xml:space="preserve">til vanlig brukes </w:t>
      </w:r>
      <w:r w:rsidR="00E50379" w:rsidRPr="00B76AE8">
        <w:rPr>
          <w:rFonts w:ascii="Georgia" w:hAnsi="Georgia" w:cs="Times New Roman"/>
          <w:color w:val="E97132" w:themeColor="accent2"/>
          <w:kern w:val="0"/>
          <w14:ligatures w14:val="none"/>
        </w:rPr>
        <w:t xml:space="preserve">til skilling </w:t>
      </w:r>
      <w:r w:rsidR="00286323" w:rsidRPr="00B76AE8">
        <w:rPr>
          <w:rFonts w:ascii="Georgia" w:hAnsi="Georgia" w:cs="Times New Roman"/>
          <w:color w:val="E97132" w:themeColor="accent2"/>
          <w:kern w:val="0"/>
          <w14:ligatures w14:val="none"/>
        </w:rPr>
        <w:t>og uttak av slakterein</w:t>
      </w:r>
      <w:r w:rsidR="00C71570" w:rsidRPr="00B76AE8">
        <w:rPr>
          <w:rFonts w:ascii="Georgia" w:hAnsi="Georgia" w:cs="Times New Roman"/>
          <w:color w:val="E97132" w:themeColor="accent2"/>
          <w:kern w:val="0"/>
          <w14:ligatures w14:val="none"/>
        </w:rPr>
        <w:t xml:space="preserve"> m.m. </w:t>
      </w:r>
      <w:r w:rsidR="00E40711" w:rsidRPr="00B76AE8">
        <w:rPr>
          <w:rFonts w:ascii="Georgia" w:hAnsi="Georgia" w:cs="Times New Roman"/>
          <w:color w:val="E97132" w:themeColor="accent2"/>
          <w:kern w:val="0"/>
          <w14:ligatures w14:val="none"/>
        </w:rPr>
        <w:t>pga.</w:t>
      </w:r>
      <w:r w:rsidR="00AB0322" w:rsidRPr="00B76AE8">
        <w:rPr>
          <w:rFonts w:ascii="Georgia" w:hAnsi="Georgia" w:cs="Times New Roman"/>
          <w:color w:val="E97132" w:themeColor="accent2"/>
          <w:kern w:val="0"/>
          <w14:ligatures w14:val="none"/>
        </w:rPr>
        <w:t xml:space="preserve"> fare for sykdomsutbrudd</w:t>
      </w:r>
      <w:r w:rsidR="00E40711" w:rsidRPr="00B76AE8">
        <w:rPr>
          <w:rFonts w:ascii="Georgia" w:hAnsi="Georgia" w:cs="Times New Roman"/>
          <w:color w:val="E97132" w:themeColor="accent2"/>
          <w:kern w:val="0"/>
          <w14:ligatures w14:val="none"/>
        </w:rPr>
        <w:t xml:space="preserve"> m.m. </w:t>
      </w:r>
      <w:r w:rsidR="00B57C22" w:rsidRPr="00B76AE8">
        <w:rPr>
          <w:rFonts w:ascii="Georgia" w:hAnsi="Georgia" w:cs="Times New Roman"/>
          <w:color w:val="E97132" w:themeColor="accent2"/>
          <w:kern w:val="0"/>
          <w14:ligatures w14:val="none"/>
        </w:rPr>
        <w:t xml:space="preserve">Fastsette f.eks. </w:t>
      </w:r>
      <w:r w:rsidR="00C71570" w:rsidRPr="00B76AE8">
        <w:rPr>
          <w:rFonts w:ascii="Georgia" w:hAnsi="Georgia" w:cs="Times New Roman"/>
          <w:color w:val="E97132" w:themeColor="accent2"/>
          <w:kern w:val="0"/>
          <w14:ligatures w14:val="none"/>
        </w:rPr>
        <w:t xml:space="preserve">maks </w:t>
      </w:r>
      <w:r w:rsidR="001A2F12" w:rsidRPr="00B76AE8">
        <w:rPr>
          <w:rFonts w:ascii="Georgia" w:hAnsi="Georgia" w:cs="Times New Roman"/>
          <w:color w:val="E97132" w:themeColor="accent2"/>
          <w:kern w:val="0"/>
          <w14:ligatures w14:val="none"/>
        </w:rPr>
        <w:t>tid for opphold i fellesanlegget</w:t>
      </w:r>
      <w:r w:rsidR="00B57C22" w:rsidRPr="00B76AE8">
        <w:rPr>
          <w:rFonts w:ascii="Georgia" w:hAnsi="Georgia" w:cs="Times New Roman"/>
          <w:color w:val="E97132" w:themeColor="accent2"/>
          <w:kern w:val="0"/>
          <w14:ligatures w14:val="none"/>
        </w:rPr>
        <w:t xml:space="preserve"> med rein</w:t>
      </w:r>
      <w:r w:rsidR="001A2F12" w:rsidRPr="00B76AE8">
        <w:rPr>
          <w:rFonts w:ascii="Georgia" w:hAnsi="Georgia" w:cs="Times New Roman"/>
          <w:color w:val="E97132" w:themeColor="accent2"/>
          <w:kern w:val="0"/>
          <w14:ligatures w14:val="none"/>
        </w:rPr>
        <w:t>, f.eks. 24 timer/ett døgn</w:t>
      </w:r>
      <w:r w:rsidR="00722B53" w:rsidRPr="00B76AE8">
        <w:rPr>
          <w:rFonts w:ascii="Georgia" w:hAnsi="Georgia" w:cs="Times New Roman"/>
          <w:color w:val="E97132" w:themeColor="accent2"/>
          <w:kern w:val="0"/>
          <w14:ligatures w14:val="none"/>
        </w:rPr>
        <w:t>.</w:t>
      </w:r>
    </w:p>
    <w:p w14:paraId="64B68E90" w14:textId="77777777" w:rsidR="00380B28" w:rsidRDefault="00380B28" w:rsidP="002A7A88">
      <w:pPr>
        <w:spacing w:after="0" w:line="276" w:lineRule="auto"/>
        <w:rPr>
          <w:rFonts w:ascii="Georgia" w:hAnsi="Georgia" w:cs="Times New Roman"/>
          <w:color w:val="E97132" w:themeColor="accent2"/>
          <w:kern w:val="0"/>
          <w14:ligatures w14:val="none"/>
        </w:rPr>
      </w:pPr>
    </w:p>
    <w:p w14:paraId="061EE326" w14:textId="720D5AA9" w:rsidR="00380B28" w:rsidRPr="00B76AE8" w:rsidRDefault="00380B28" w:rsidP="002A7A88">
      <w:pPr>
        <w:spacing w:after="0" w:line="276" w:lineRule="auto"/>
        <w:rPr>
          <w:rFonts w:ascii="Georgia" w:hAnsi="Georgia" w:cs="Times New Roman"/>
          <w:color w:val="E97132" w:themeColor="accent2"/>
          <w:kern w:val="0"/>
          <w14:ligatures w14:val="none"/>
        </w:rPr>
      </w:pPr>
      <w:r w:rsidRPr="00B95EAD">
        <w:rPr>
          <w:rFonts w:ascii="Georgia" w:hAnsi="Georgia" w:cs="Times New Roman"/>
          <w:color w:val="E97132" w:themeColor="accent2"/>
          <w:kern w:val="0"/>
          <w14:ligatures w14:val="none"/>
        </w:rPr>
        <w:t>Beskriv mulige fôrdeponi og kjøreruter som kan være egnet ved distribusjon av fôr til fôringsplasser i beiteområder. Bruk gjerne distriktets arealbrukskart som tillegg med markerte fôringsplasser og opptegnet kjøreruter.</w:t>
      </w:r>
      <w:r w:rsidR="00577658">
        <w:rPr>
          <w:rFonts w:ascii="Georgia" w:hAnsi="Georgia" w:cs="Times New Roman"/>
          <w:color w:val="E97132" w:themeColor="accent2"/>
          <w:kern w:val="0"/>
          <w14:ligatures w14:val="none"/>
        </w:rPr>
        <w:t xml:space="preserve"> Beskriv</w:t>
      </w:r>
      <w:r w:rsidRPr="00B95EAD">
        <w:rPr>
          <w:rFonts w:ascii="Georgia" w:hAnsi="Georgia" w:cs="Times New Roman"/>
          <w:color w:val="E97132" w:themeColor="accent2"/>
          <w:kern w:val="0"/>
          <w14:ligatures w14:val="none"/>
        </w:rPr>
        <w:t xml:space="preserve"> om distriktet eventuelt har felles fremskutt lager</w:t>
      </w:r>
      <w:r w:rsidR="00577658">
        <w:rPr>
          <w:rFonts w:ascii="Georgia" w:hAnsi="Georgia" w:cs="Times New Roman"/>
          <w:color w:val="E97132" w:themeColor="accent2"/>
          <w:kern w:val="0"/>
          <w14:ligatures w14:val="none"/>
        </w:rPr>
        <w:t>.]</w:t>
      </w:r>
    </w:p>
    <w:p w14:paraId="43443E0B" w14:textId="77777777" w:rsidR="00722B53" w:rsidRDefault="00722B53" w:rsidP="002A7A88">
      <w:pPr>
        <w:spacing w:after="0" w:line="276" w:lineRule="auto"/>
        <w:rPr>
          <w:rFonts w:ascii="Georgia" w:hAnsi="Georgia" w:cs="Times New Roman"/>
          <w:kern w:val="0"/>
          <w14:ligatures w14:val="none"/>
        </w:rPr>
      </w:pPr>
    </w:p>
    <w:p w14:paraId="60CBFC57" w14:textId="332CA261" w:rsidR="00255D2C" w:rsidRDefault="00942351" w:rsidP="002A7A88">
      <w:pPr>
        <w:spacing w:after="0" w:line="276" w:lineRule="auto"/>
        <w:rPr>
          <w:rFonts w:ascii="Georgia" w:hAnsi="Georgia" w:cs="Times New Roman"/>
          <w:kern w:val="0"/>
          <w14:ligatures w14:val="none"/>
        </w:rPr>
      </w:pPr>
      <w:r>
        <w:rPr>
          <w:rFonts w:ascii="Georgia" w:hAnsi="Georgia" w:cs="Times New Roman"/>
          <w:kern w:val="0"/>
          <w14:ligatures w14:val="none"/>
        </w:rPr>
        <w:t>K</w:t>
      </w:r>
      <w:r w:rsidR="00255D2C">
        <w:rPr>
          <w:rFonts w:ascii="Georgia" w:hAnsi="Georgia" w:cs="Times New Roman"/>
          <w:kern w:val="0"/>
          <w14:ligatures w14:val="none"/>
        </w:rPr>
        <w:t>ontaktperson for anlegg</w:t>
      </w:r>
      <w:r>
        <w:rPr>
          <w:rFonts w:ascii="Georgia" w:hAnsi="Georgia" w:cs="Times New Roman"/>
          <w:kern w:val="0"/>
          <w14:ligatures w14:val="none"/>
        </w:rPr>
        <w:t>:</w:t>
      </w:r>
    </w:p>
    <w:tbl>
      <w:tblPr>
        <w:tblStyle w:val="Tabellrutenett"/>
        <w:tblW w:w="0" w:type="auto"/>
        <w:tblLook w:val="04A0" w:firstRow="1" w:lastRow="0" w:firstColumn="1" w:lastColumn="0" w:noHBand="0" w:noVBand="1"/>
      </w:tblPr>
      <w:tblGrid>
        <w:gridCol w:w="4531"/>
        <w:gridCol w:w="4531"/>
      </w:tblGrid>
      <w:tr w:rsidR="00942351" w14:paraId="1084E21A" w14:textId="77777777" w:rsidTr="00942351">
        <w:tc>
          <w:tcPr>
            <w:tcW w:w="4531" w:type="dxa"/>
          </w:tcPr>
          <w:p w14:paraId="6807E047" w14:textId="47BFC062" w:rsidR="00942351" w:rsidRDefault="00942351" w:rsidP="002A7A88">
            <w:pPr>
              <w:spacing w:line="276" w:lineRule="auto"/>
              <w:rPr>
                <w:rFonts w:ascii="Georgia" w:hAnsi="Georgia" w:cs="Times New Roman"/>
              </w:rPr>
            </w:pPr>
            <w:r>
              <w:rPr>
                <w:rFonts w:ascii="Georgia" w:hAnsi="Georgia" w:cs="Times New Roman"/>
              </w:rPr>
              <w:t>Navn</w:t>
            </w:r>
          </w:p>
        </w:tc>
        <w:tc>
          <w:tcPr>
            <w:tcW w:w="4531" w:type="dxa"/>
          </w:tcPr>
          <w:p w14:paraId="1133EFD8" w14:textId="4848667A" w:rsidR="00942351" w:rsidRDefault="00942351" w:rsidP="002A7A88">
            <w:pPr>
              <w:spacing w:line="276" w:lineRule="auto"/>
              <w:rPr>
                <w:rFonts w:ascii="Georgia" w:hAnsi="Georgia" w:cs="Times New Roman"/>
              </w:rPr>
            </w:pPr>
            <w:r>
              <w:rPr>
                <w:rFonts w:ascii="Georgia" w:hAnsi="Georgia" w:cs="Times New Roman"/>
              </w:rPr>
              <w:t>Telefon</w:t>
            </w:r>
          </w:p>
        </w:tc>
      </w:tr>
      <w:tr w:rsidR="00942351" w14:paraId="09C4DCA0" w14:textId="77777777" w:rsidTr="00942351">
        <w:tc>
          <w:tcPr>
            <w:tcW w:w="4531" w:type="dxa"/>
          </w:tcPr>
          <w:p w14:paraId="54E2AE80" w14:textId="77777777" w:rsidR="00942351" w:rsidRDefault="00942351" w:rsidP="002A7A88">
            <w:pPr>
              <w:spacing w:line="276" w:lineRule="auto"/>
              <w:rPr>
                <w:rFonts w:ascii="Georgia" w:hAnsi="Georgia" w:cs="Times New Roman"/>
              </w:rPr>
            </w:pPr>
          </w:p>
        </w:tc>
        <w:tc>
          <w:tcPr>
            <w:tcW w:w="4531" w:type="dxa"/>
          </w:tcPr>
          <w:p w14:paraId="174D410A" w14:textId="77777777" w:rsidR="00942351" w:rsidRDefault="00942351" w:rsidP="002A7A88">
            <w:pPr>
              <w:spacing w:line="276" w:lineRule="auto"/>
              <w:rPr>
                <w:rFonts w:ascii="Georgia" w:hAnsi="Georgia" w:cs="Times New Roman"/>
              </w:rPr>
            </w:pPr>
          </w:p>
        </w:tc>
      </w:tr>
      <w:tr w:rsidR="00942351" w14:paraId="47777E02" w14:textId="77777777" w:rsidTr="00942351">
        <w:tc>
          <w:tcPr>
            <w:tcW w:w="4531" w:type="dxa"/>
          </w:tcPr>
          <w:p w14:paraId="60509E3F" w14:textId="77777777" w:rsidR="00942351" w:rsidRDefault="00942351" w:rsidP="002A7A88">
            <w:pPr>
              <w:spacing w:line="276" w:lineRule="auto"/>
              <w:rPr>
                <w:rFonts w:ascii="Georgia" w:hAnsi="Georgia" w:cs="Times New Roman"/>
              </w:rPr>
            </w:pPr>
          </w:p>
        </w:tc>
        <w:tc>
          <w:tcPr>
            <w:tcW w:w="4531" w:type="dxa"/>
          </w:tcPr>
          <w:p w14:paraId="0FD3B29A" w14:textId="77777777" w:rsidR="00942351" w:rsidRDefault="00942351" w:rsidP="002A7A88">
            <w:pPr>
              <w:spacing w:line="276" w:lineRule="auto"/>
              <w:rPr>
                <w:rFonts w:ascii="Georgia" w:hAnsi="Georgia" w:cs="Times New Roman"/>
              </w:rPr>
            </w:pPr>
          </w:p>
        </w:tc>
      </w:tr>
    </w:tbl>
    <w:p w14:paraId="75074B85" w14:textId="6BE024C7" w:rsidR="00CD0C72" w:rsidRDefault="00CD0C72" w:rsidP="007F4F35">
      <w:pPr>
        <w:pStyle w:val="Overskrift2"/>
        <w:numPr>
          <w:ilvl w:val="1"/>
          <w:numId w:val="37"/>
        </w:numPr>
      </w:pPr>
      <w:bookmarkStart w:id="20" w:name="_Toc199752126"/>
      <w:r>
        <w:lastRenderedPageBreak/>
        <w:t xml:space="preserve">Landingsplass </w:t>
      </w:r>
      <w:r w:rsidR="00B962DD">
        <w:t>for helikopter</w:t>
      </w:r>
      <w:bookmarkEnd w:id="20"/>
    </w:p>
    <w:p w14:paraId="32A020EC" w14:textId="340FF44A" w:rsidR="000C2F10" w:rsidRPr="002162D5" w:rsidRDefault="002162D5" w:rsidP="00B962DD">
      <w:pPr>
        <w:spacing w:after="0" w:line="276" w:lineRule="auto"/>
        <w:rPr>
          <w:rFonts w:ascii="Georgia" w:hAnsi="Georgia" w:cs="Times New Roman"/>
          <w:color w:val="E97132" w:themeColor="accent2"/>
          <w:kern w:val="0"/>
          <w14:ligatures w14:val="none"/>
        </w:rPr>
      </w:pPr>
      <w:r w:rsidRPr="002162D5">
        <w:rPr>
          <w:rFonts w:ascii="Georgia" w:hAnsi="Georgia" w:cs="Times New Roman"/>
          <w:color w:val="E97132" w:themeColor="accent2"/>
          <w:kern w:val="0"/>
          <w14:ligatures w14:val="none"/>
        </w:rPr>
        <w:t>[</w:t>
      </w:r>
      <w:r w:rsidR="00F54C3F" w:rsidRPr="002162D5">
        <w:rPr>
          <w:rFonts w:ascii="Georgia" w:hAnsi="Georgia" w:cs="Times New Roman"/>
          <w:color w:val="E97132" w:themeColor="accent2"/>
          <w:kern w:val="0"/>
          <w14:ligatures w14:val="none"/>
        </w:rPr>
        <w:t>Ders</w:t>
      </w:r>
      <w:r w:rsidR="0013651F" w:rsidRPr="002162D5">
        <w:rPr>
          <w:rFonts w:ascii="Georgia" w:hAnsi="Georgia" w:cs="Times New Roman"/>
          <w:color w:val="E97132" w:themeColor="accent2"/>
          <w:kern w:val="0"/>
          <w14:ligatures w14:val="none"/>
        </w:rPr>
        <w:t xml:space="preserve">om det blir aktuelt med transport av fôr med helikopter, kan </w:t>
      </w:r>
      <w:r w:rsidR="0098151C" w:rsidRPr="002162D5">
        <w:rPr>
          <w:rFonts w:ascii="Georgia" w:hAnsi="Georgia" w:cs="Times New Roman"/>
          <w:color w:val="E97132" w:themeColor="accent2"/>
          <w:kern w:val="0"/>
          <w14:ligatures w14:val="none"/>
        </w:rPr>
        <w:t xml:space="preserve">distriktet </w:t>
      </w:r>
      <w:r w:rsidRPr="002162D5">
        <w:rPr>
          <w:rFonts w:ascii="Georgia" w:hAnsi="Georgia" w:cs="Times New Roman"/>
          <w:color w:val="E97132" w:themeColor="accent2"/>
          <w:kern w:val="0"/>
          <w14:ligatures w14:val="none"/>
        </w:rPr>
        <w:t xml:space="preserve">beskrive egnede </w:t>
      </w:r>
      <w:r w:rsidR="000C2F10" w:rsidRPr="002162D5">
        <w:rPr>
          <w:rFonts w:ascii="Georgia" w:hAnsi="Georgia" w:cs="Times New Roman"/>
          <w:color w:val="E97132" w:themeColor="accent2"/>
          <w:kern w:val="0"/>
          <w14:ligatures w14:val="none"/>
        </w:rPr>
        <w:t>landingsplass</w:t>
      </w:r>
      <w:r w:rsidR="0098151C" w:rsidRPr="002162D5">
        <w:rPr>
          <w:rFonts w:ascii="Georgia" w:hAnsi="Georgia" w:cs="Times New Roman"/>
          <w:color w:val="E97132" w:themeColor="accent2"/>
          <w:kern w:val="0"/>
          <w14:ligatures w14:val="none"/>
        </w:rPr>
        <w:t>er</w:t>
      </w:r>
      <w:r w:rsidR="000C2F10" w:rsidRPr="002162D5">
        <w:rPr>
          <w:rFonts w:ascii="Georgia" w:hAnsi="Georgia" w:cs="Times New Roman"/>
          <w:color w:val="E97132" w:themeColor="accent2"/>
          <w:kern w:val="0"/>
          <w14:ligatures w14:val="none"/>
        </w:rPr>
        <w:t xml:space="preserve"> for helikopter</w:t>
      </w:r>
      <w:r w:rsidR="003D685E" w:rsidRPr="002162D5">
        <w:rPr>
          <w:rFonts w:ascii="Georgia" w:hAnsi="Georgia" w:cs="Times New Roman"/>
          <w:color w:val="E97132" w:themeColor="accent2"/>
          <w:kern w:val="0"/>
          <w14:ligatures w14:val="none"/>
        </w:rPr>
        <w:t xml:space="preserve"> nær bilvei</w:t>
      </w:r>
      <w:r w:rsidR="00755CDF" w:rsidRPr="002162D5">
        <w:rPr>
          <w:rFonts w:ascii="Georgia" w:hAnsi="Georgia" w:cs="Times New Roman"/>
          <w:color w:val="E97132" w:themeColor="accent2"/>
          <w:kern w:val="0"/>
          <w14:ligatures w14:val="none"/>
        </w:rPr>
        <w:t xml:space="preserve">. Her kan </w:t>
      </w:r>
      <w:r w:rsidR="0098151C" w:rsidRPr="002162D5">
        <w:rPr>
          <w:rFonts w:ascii="Georgia" w:hAnsi="Georgia" w:cs="Times New Roman"/>
          <w:color w:val="E97132" w:themeColor="accent2"/>
          <w:kern w:val="0"/>
          <w14:ligatures w14:val="none"/>
        </w:rPr>
        <w:t xml:space="preserve">distriktet også </w:t>
      </w:r>
      <w:r w:rsidR="00755CDF" w:rsidRPr="002162D5">
        <w:rPr>
          <w:rFonts w:ascii="Georgia" w:hAnsi="Georgia" w:cs="Times New Roman"/>
          <w:color w:val="E97132" w:themeColor="accent2"/>
          <w:kern w:val="0"/>
          <w14:ligatures w14:val="none"/>
        </w:rPr>
        <w:t>legge inn kartutsnitt og koordinater</w:t>
      </w:r>
      <w:r w:rsidR="00C04917" w:rsidRPr="002162D5">
        <w:rPr>
          <w:rFonts w:ascii="Georgia" w:hAnsi="Georgia" w:cs="Times New Roman"/>
          <w:color w:val="E97132" w:themeColor="accent2"/>
          <w:kern w:val="0"/>
          <w14:ligatures w14:val="none"/>
        </w:rPr>
        <w:t>.</w:t>
      </w:r>
      <w:r w:rsidRPr="002162D5">
        <w:rPr>
          <w:rFonts w:ascii="Georgia" w:hAnsi="Georgia" w:cs="Times New Roman"/>
          <w:color w:val="E97132" w:themeColor="accent2"/>
          <w:kern w:val="0"/>
          <w14:ligatures w14:val="none"/>
        </w:rPr>
        <w:t>]</w:t>
      </w:r>
      <w:r w:rsidR="00C04917" w:rsidRPr="002162D5">
        <w:rPr>
          <w:rFonts w:ascii="Georgia" w:hAnsi="Georgia" w:cs="Times New Roman"/>
          <w:color w:val="E97132" w:themeColor="accent2"/>
          <w:kern w:val="0"/>
          <w14:ligatures w14:val="none"/>
        </w:rPr>
        <w:t xml:space="preserve"> </w:t>
      </w:r>
    </w:p>
    <w:p w14:paraId="6CE574A8" w14:textId="334122D8" w:rsidR="00B962DD" w:rsidRDefault="00B962DD" w:rsidP="007F4F35">
      <w:pPr>
        <w:pStyle w:val="Overskrift2"/>
        <w:numPr>
          <w:ilvl w:val="1"/>
          <w:numId w:val="37"/>
        </w:numPr>
      </w:pPr>
      <w:bookmarkStart w:id="21" w:name="_Toc199752127"/>
      <w:r>
        <w:t xml:space="preserve">Håndtering av avfall fra </w:t>
      </w:r>
      <w:r w:rsidR="00672995">
        <w:t>fôring</w:t>
      </w:r>
      <w:bookmarkEnd w:id="21"/>
    </w:p>
    <w:p w14:paraId="16D10CD1" w14:textId="35E55B32" w:rsidR="00B962DD" w:rsidRPr="00F365DF" w:rsidRDefault="002162D5" w:rsidP="00B962DD">
      <w:pPr>
        <w:spacing w:after="0" w:line="276" w:lineRule="auto"/>
        <w:rPr>
          <w:rFonts w:ascii="Georgia" w:hAnsi="Georgia" w:cs="Times New Roman"/>
          <w:color w:val="E97132" w:themeColor="accent2"/>
          <w:kern w:val="0"/>
          <w14:ligatures w14:val="none"/>
        </w:rPr>
      </w:pPr>
      <w:r w:rsidRPr="00F365DF">
        <w:rPr>
          <w:rFonts w:ascii="Georgia" w:hAnsi="Georgia" w:cs="Times New Roman"/>
          <w:color w:val="E97132" w:themeColor="accent2"/>
          <w:kern w:val="0"/>
          <w14:ligatures w14:val="none"/>
        </w:rPr>
        <w:t xml:space="preserve">[Beskriv </w:t>
      </w:r>
      <w:r w:rsidR="00255654" w:rsidRPr="00F365DF">
        <w:rPr>
          <w:rFonts w:ascii="Georgia" w:hAnsi="Georgia" w:cs="Times New Roman"/>
          <w:color w:val="E97132" w:themeColor="accent2"/>
          <w:kern w:val="0"/>
          <w14:ligatures w14:val="none"/>
        </w:rPr>
        <w:t>plan</w:t>
      </w:r>
      <w:r w:rsidR="00672995" w:rsidRPr="00F365DF">
        <w:rPr>
          <w:rFonts w:ascii="Georgia" w:hAnsi="Georgia" w:cs="Times New Roman"/>
          <w:color w:val="E97132" w:themeColor="accent2"/>
          <w:kern w:val="0"/>
          <w14:ligatures w14:val="none"/>
        </w:rPr>
        <w:t xml:space="preserve"> for håndtering av fôremballasje</w:t>
      </w:r>
      <w:r w:rsidR="0011510F" w:rsidRPr="00F365DF">
        <w:rPr>
          <w:rFonts w:ascii="Georgia" w:hAnsi="Georgia" w:cs="Times New Roman"/>
          <w:color w:val="E97132" w:themeColor="accent2"/>
          <w:kern w:val="0"/>
          <w14:ligatures w14:val="none"/>
        </w:rPr>
        <w:t xml:space="preserve"> og </w:t>
      </w:r>
      <w:r w:rsidR="00EC0D34" w:rsidRPr="00F365DF">
        <w:rPr>
          <w:rFonts w:ascii="Georgia" w:hAnsi="Georgia" w:cs="Times New Roman"/>
          <w:color w:val="E97132" w:themeColor="accent2"/>
          <w:kern w:val="0"/>
          <w14:ligatures w14:val="none"/>
        </w:rPr>
        <w:t xml:space="preserve">håndtering </w:t>
      </w:r>
      <w:r w:rsidR="00F365DF" w:rsidRPr="00F365DF">
        <w:rPr>
          <w:rFonts w:ascii="Georgia" w:hAnsi="Georgia" w:cs="Times New Roman"/>
          <w:color w:val="E97132" w:themeColor="accent2"/>
          <w:kern w:val="0"/>
          <w14:ligatures w14:val="none"/>
        </w:rPr>
        <w:t xml:space="preserve">av </w:t>
      </w:r>
      <w:r w:rsidR="00EC0D34" w:rsidRPr="00F365DF">
        <w:rPr>
          <w:rFonts w:ascii="Georgia" w:hAnsi="Georgia" w:cs="Times New Roman"/>
          <w:color w:val="E97132" w:themeColor="accent2"/>
          <w:kern w:val="0"/>
          <w14:ligatures w14:val="none"/>
        </w:rPr>
        <w:t xml:space="preserve">f.eks. </w:t>
      </w:r>
      <w:r w:rsidR="0011510F" w:rsidRPr="00F365DF">
        <w:rPr>
          <w:rFonts w:ascii="Georgia" w:hAnsi="Georgia" w:cs="Times New Roman"/>
          <w:color w:val="E97132" w:themeColor="accent2"/>
          <w:kern w:val="0"/>
          <w14:ligatures w14:val="none"/>
        </w:rPr>
        <w:t>rester av gress</w:t>
      </w:r>
      <w:r w:rsidR="009E3769" w:rsidRPr="00F365DF">
        <w:rPr>
          <w:rFonts w:ascii="Georgia" w:hAnsi="Georgia" w:cs="Times New Roman"/>
          <w:color w:val="E97132" w:themeColor="accent2"/>
          <w:kern w:val="0"/>
          <w14:ligatures w14:val="none"/>
        </w:rPr>
        <w:t xml:space="preserve"> fra rundballer</w:t>
      </w:r>
      <w:r w:rsidR="009A5385" w:rsidRPr="00F365DF">
        <w:rPr>
          <w:rFonts w:ascii="Georgia" w:hAnsi="Georgia" w:cs="Times New Roman"/>
          <w:color w:val="E97132" w:themeColor="accent2"/>
          <w:kern w:val="0"/>
          <w14:ligatures w14:val="none"/>
        </w:rPr>
        <w:t xml:space="preserve"> m.m.</w:t>
      </w:r>
      <w:r w:rsidR="00F365DF" w:rsidRPr="00F365DF">
        <w:rPr>
          <w:rFonts w:ascii="Georgia" w:hAnsi="Georgia" w:cs="Times New Roman"/>
          <w:color w:val="E97132" w:themeColor="accent2"/>
          <w:kern w:val="0"/>
          <w14:ligatures w14:val="none"/>
        </w:rPr>
        <w:t>]</w:t>
      </w:r>
      <w:r w:rsidR="0011510F" w:rsidRPr="00F365DF">
        <w:rPr>
          <w:rFonts w:ascii="Georgia" w:hAnsi="Georgia" w:cs="Times New Roman"/>
          <w:color w:val="E97132" w:themeColor="accent2"/>
          <w:kern w:val="0"/>
          <w14:ligatures w14:val="none"/>
        </w:rPr>
        <w:t xml:space="preserve"> </w:t>
      </w:r>
    </w:p>
    <w:p w14:paraId="079A93A3" w14:textId="496BEF61" w:rsidR="00672995" w:rsidRDefault="00672995" w:rsidP="007F4F35">
      <w:pPr>
        <w:pStyle w:val="Overskrift2"/>
        <w:numPr>
          <w:ilvl w:val="1"/>
          <w:numId w:val="37"/>
        </w:numPr>
      </w:pPr>
      <w:bookmarkStart w:id="22" w:name="_Toc199752128"/>
      <w:r>
        <w:t>Alternative beiteområder ved beitekrise</w:t>
      </w:r>
      <w:bookmarkEnd w:id="22"/>
    </w:p>
    <w:p w14:paraId="255EEC09" w14:textId="5BC440E6" w:rsidR="00B40B33" w:rsidRPr="00F365DF" w:rsidRDefault="00F365DF" w:rsidP="00531DE9">
      <w:pPr>
        <w:spacing w:after="0" w:line="276" w:lineRule="auto"/>
        <w:rPr>
          <w:rFonts w:ascii="Georgia" w:hAnsi="Georgia" w:cs="Times New Roman"/>
          <w:color w:val="E97132" w:themeColor="accent2"/>
          <w:kern w:val="0"/>
          <w14:ligatures w14:val="none"/>
        </w:rPr>
      </w:pPr>
      <w:r w:rsidRPr="00F365DF">
        <w:rPr>
          <w:rFonts w:ascii="Georgia" w:hAnsi="Georgia" w:cs="Times New Roman"/>
          <w:color w:val="E97132" w:themeColor="accent2"/>
          <w:kern w:val="0"/>
          <w14:ligatures w14:val="none"/>
        </w:rPr>
        <w:t>[</w:t>
      </w:r>
      <w:r>
        <w:rPr>
          <w:rFonts w:ascii="Georgia" w:hAnsi="Georgia" w:cs="Times New Roman"/>
          <w:color w:val="E97132" w:themeColor="accent2"/>
          <w:kern w:val="0"/>
          <w14:ligatures w14:val="none"/>
        </w:rPr>
        <w:t>B</w:t>
      </w:r>
      <w:r w:rsidR="00672995" w:rsidRPr="00F365DF">
        <w:rPr>
          <w:rFonts w:ascii="Georgia" w:hAnsi="Georgia" w:cs="Times New Roman"/>
          <w:color w:val="E97132" w:themeColor="accent2"/>
          <w:kern w:val="0"/>
          <w14:ligatures w14:val="none"/>
        </w:rPr>
        <w:t xml:space="preserve">eskrivelse </w:t>
      </w:r>
      <w:r w:rsidR="00EB1341">
        <w:rPr>
          <w:rFonts w:ascii="Georgia" w:hAnsi="Georgia" w:cs="Times New Roman"/>
          <w:color w:val="E97132" w:themeColor="accent2"/>
          <w:kern w:val="0"/>
          <w14:ligatures w14:val="none"/>
        </w:rPr>
        <w:t xml:space="preserve">eventuell </w:t>
      </w:r>
      <w:r w:rsidR="00672995" w:rsidRPr="00F365DF">
        <w:rPr>
          <w:rFonts w:ascii="Georgia" w:hAnsi="Georgia" w:cs="Times New Roman"/>
          <w:color w:val="E97132" w:themeColor="accent2"/>
          <w:kern w:val="0"/>
          <w14:ligatures w14:val="none"/>
        </w:rPr>
        <w:t xml:space="preserve">beiteområder som </w:t>
      </w:r>
      <w:r w:rsidR="00EB1341">
        <w:rPr>
          <w:rFonts w:ascii="Georgia" w:hAnsi="Georgia" w:cs="Times New Roman"/>
          <w:color w:val="E97132" w:themeColor="accent2"/>
          <w:kern w:val="0"/>
          <w14:ligatures w14:val="none"/>
        </w:rPr>
        <w:t xml:space="preserve">kan være </w:t>
      </w:r>
      <w:r w:rsidR="00672995" w:rsidRPr="00F365DF">
        <w:rPr>
          <w:rFonts w:ascii="Georgia" w:hAnsi="Georgia" w:cs="Times New Roman"/>
          <w:color w:val="E97132" w:themeColor="accent2"/>
          <w:kern w:val="0"/>
          <w14:ligatures w14:val="none"/>
        </w:rPr>
        <w:t xml:space="preserve">aktuelle å bruke ved ulike typer </w:t>
      </w:r>
      <w:r w:rsidR="00EB1341" w:rsidRPr="00F365DF">
        <w:rPr>
          <w:rFonts w:ascii="Georgia" w:hAnsi="Georgia" w:cs="Times New Roman"/>
          <w:color w:val="E97132" w:themeColor="accent2"/>
          <w:kern w:val="0"/>
          <w14:ligatures w14:val="none"/>
        </w:rPr>
        <w:t>beiterkriser</w:t>
      </w:r>
      <w:r w:rsidR="009A5385" w:rsidRPr="00F365DF">
        <w:rPr>
          <w:rFonts w:ascii="Georgia" w:hAnsi="Georgia" w:cs="Times New Roman"/>
          <w:color w:val="E97132" w:themeColor="accent2"/>
          <w:kern w:val="0"/>
          <w14:ligatures w14:val="none"/>
        </w:rPr>
        <w:t xml:space="preserve">. </w:t>
      </w:r>
      <w:r w:rsidR="00487206">
        <w:rPr>
          <w:rFonts w:ascii="Georgia" w:hAnsi="Georgia" w:cs="Times New Roman"/>
          <w:color w:val="E97132" w:themeColor="accent2"/>
          <w:kern w:val="0"/>
          <w14:ligatures w14:val="none"/>
        </w:rPr>
        <w:t xml:space="preserve">Dersom det er nødvendig å </w:t>
      </w:r>
      <w:r w:rsidR="007051AB" w:rsidRPr="00F365DF">
        <w:rPr>
          <w:rFonts w:ascii="Georgia" w:hAnsi="Georgia" w:cs="Times New Roman"/>
          <w:color w:val="E97132" w:themeColor="accent2"/>
          <w:kern w:val="0"/>
          <w14:ligatures w14:val="none"/>
        </w:rPr>
        <w:t xml:space="preserve">søke dispensasjon fra beitetider </w:t>
      </w:r>
      <w:r w:rsidR="008B566C" w:rsidRPr="00F365DF">
        <w:rPr>
          <w:rFonts w:ascii="Georgia" w:hAnsi="Georgia" w:cs="Times New Roman"/>
          <w:color w:val="E97132" w:themeColor="accent2"/>
          <w:kern w:val="0"/>
          <w14:ligatures w14:val="none"/>
        </w:rPr>
        <w:t>i bruksreglene</w:t>
      </w:r>
      <w:r w:rsidR="00487206">
        <w:rPr>
          <w:rFonts w:ascii="Georgia" w:hAnsi="Georgia" w:cs="Times New Roman"/>
          <w:color w:val="E97132" w:themeColor="accent2"/>
          <w:kern w:val="0"/>
          <w14:ligatures w14:val="none"/>
        </w:rPr>
        <w:t xml:space="preserve">, beskriv </w:t>
      </w:r>
      <w:r w:rsidR="007051AB" w:rsidRPr="00F365DF">
        <w:rPr>
          <w:rFonts w:ascii="Georgia" w:hAnsi="Georgia" w:cs="Times New Roman"/>
          <w:color w:val="E97132" w:themeColor="accent2"/>
          <w:kern w:val="0"/>
          <w14:ligatures w14:val="none"/>
        </w:rPr>
        <w:t xml:space="preserve">når det eventuelt </w:t>
      </w:r>
      <w:r w:rsidR="00487206">
        <w:rPr>
          <w:rFonts w:ascii="Georgia" w:hAnsi="Georgia" w:cs="Times New Roman"/>
          <w:color w:val="E97132" w:themeColor="accent2"/>
          <w:kern w:val="0"/>
          <w14:ligatures w14:val="none"/>
        </w:rPr>
        <w:t xml:space="preserve">skal </w:t>
      </w:r>
      <w:r w:rsidR="007051AB" w:rsidRPr="00F365DF">
        <w:rPr>
          <w:rFonts w:ascii="Georgia" w:hAnsi="Georgia" w:cs="Times New Roman"/>
          <w:color w:val="E97132" w:themeColor="accent2"/>
          <w:kern w:val="0"/>
          <w14:ligatures w14:val="none"/>
        </w:rPr>
        <w:t>gjøres og hvem</w:t>
      </w:r>
      <w:r w:rsidR="004C5BE4" w:rsidRPr="00F365DF">
        <w:rPr>
          <w:rFonts w:ascii="Georgia" w:hAnsi="Georgia" w:cs="Times New Roman"/>
          <w:color w:val="E97132" w:themeColor="accent2"/>
          <w:kern w:val="0"/>
          <w14:ligatures w14:val="none"/>
        </w:rPr>
        <w:t xml:space="preserve"> som har ansvaret for dette</w:t>
      </w:r>
      <w:r w:rsidR="00531DE9" w:rsidRPr="00F365DF">
        <w:rPr>
          <w:rFonts w:ascii="Georgia" w:hAnsi="Georgia" w:cs="Times New Roman"/>
          <w:color w:val="E97132" w:themeColor="accent2"/>
          <w:kern w:val="0"/>
          <w14:ligatures w14:val="none"/>
        </w:rPr>
        <w:t>.</w:t>
      </w:r>
      <w:r w:rsidRPr="00F365DF">
        <w:rPr>
          <w:rFonts w:ascii="Georgia" w:hAnsi="Georgia" w:cs="Times New Roman"/>
          <w:color w:val="E97132" w:themeColor="accent2"/>
          <w:kern w:val="0"/>
          <w14:ligatures w14:val="none"/>
        </w:rPr>
        <w:t>]</w:t>
      </w:r>
    </w:p>
    <w:p w14:paraId="4A3EC484" w14:textId="32E20E9A" w:rsidR="00526FCF" w:rsidRDefault="00526FCF" w:rsidP="007F4F35">
      <w:pPr>
        <w:pStyle w:val="Overskrift2"/>
        <w:numPr>
          <w:ilvl w:val="1"/>
          <w:numId w:val="37"/>
        </w:numPr>
      </w:pPr>
      <w:bookmarkStart w:id="23" w:name="_Toc199752129"/>
      <w:r>
        <w:t xml:space="preserve">Områder </w:t>
      </w:r>
      <w:r w:rsidR="003E3BEE">
        <w:t>og anlegg for transport av rein</w:t>
      </w:r>
      <w:bookmarkEnd w:id="23"/>
    </w:p>
    <w:p w14:paraId="1AECD9F1" w14:textId="0E046CEC" w:rsidR="00CE1389" w:rsidRPr="00487206" w:rsidRDefault="00487206" w:rsidP="001E392D">
      <w:pPr>
        <w:spacing w:after="0" w:line="276" w:lineRule="auto"/>
        <w:rPr>
          <w:rFonts w:ascii="Georgia" w:hAnsi="Georgia" w:cs="Times New Roman"/>
          <w:color w:val="E97132" w:themeColor="accent2"/>
          <w:kern w:val="0"/>
          <w14:ligatures w14:val="none"/>
        </w:rPr>
      </w:pPr>
      <w:r>
        <w:rPr>
          <w:rFonts w:ascii="Georgia" w:hAnsi="Georgia" w:cs="Times New Roman"/>
          <w:color w:val="E97132" w:themeColor="accent2"/>
          <w:kern w:val="0"/>
          <w14:ligatures w14:val="none"/>
        </w:rPr>
        <w:t xml:space="preserve">[Beskriv </w:t>
      </w:r>
      <w:r w:rsidR="007B6893">
        <w:rPr>
          <w:rFonts w:ascii="Georgia" w:hAnsi="Georgia" w:cs="Times New Roman"/>
          <w:color w:val="E97132" w:themeColor="accent2"/>
          <w:kern w:val="0"/>
          <w14:ligatures w14:val="none"/>
        </w:rPr>
        <w:t>hvilke</w:t>
      </w:r>
      <w:r w:rsidR="00CE1389" w:rsidRPr="00487206">
        <w:rPr>
          <w:rFonts w:ascii="Georgia" w:hAnsi="Georgia" w:cs="Times New Roman"/>
          <w:color w:val="E97132" w:themeColor="accent2"/>
          <w:kern w:val="0"/>
          <w14:ligatures w14:val="none"/>
        </w:rPr>
        <w:t xml:space="preserve"> </w:t>
      </w:r>
      <w:r w:rsidR="00B21DE5" w:rsidRPr="00487206">
        <w:rPr>
          <w:rFonts w:ascii="Georgia" w:hAnsi="Georgia" w:cs="Times New Roman"/>
          <w:color w:val="E97132" w:themeColor="accent2"/>
          <w:kern w:val="0"/>
          <w14:ligatures w14:val="none"/>
        </w:rPr>
        <w:t>gjerde</w:t>
      </w:r>
      <w:r w:rsidR="00CE1389" w:rsidRPr="00487206">
        <w:rPr>
          <w:rFonts w:ascii="Georgia" w:hAnsi="Georgia" w:cs="Times New Roman"/>
          <w:color w:val="E97132" w:themeColor="accent2"/>
          <w:kern w:val="0"/>
          <w14:ligatures w14:val="none"/>
        </w:rPr>
        <w:t xml:space="preserve">anlegg som </w:t>
      </w:r>
      <w:r w:rsidR="007B6893">
        <w:rPr>
          <w:rFonts w:ascii="Georgia" w:hAnsi="Georgia" w:cs="Times New Roman"/>
          <w:color w:val="E97132" w:themeColor="accent2"/>
          <w:kern w:val="0"/>
          <w14:ligatures w14:val="none"/>
        </w:rPr>
        <w:t xml:space="preserve">kan </w:t>
      </w:r>
      <w:r w:rsidR="00CE1389" w:rsidRPr="00487206">
        <w:rPr>
          <w:rFonts w:ascii="Georgia" w:hAnsi="Georgia" w:cs="Times New Roman"/>
          <w:color w:val="E97132" w:themeColor="accent2"/>
          <w:kern w:val="0"/>
          <w14:ligatures w14:val="none"/>
        </w:rPr>
        <w:t>brukes ved transport av rein med trailer</w:t>
      </w:r>
      <w:r w:rsidR="001E392D" w:rsidRPr="00487206">
        <w:rPr>
          <w:rFonts w:ascii="Georgia" w:hAnsi="Georgia" w:cs="Times New Roman"/>
          <w:color w:val="E97132" w:themeColor="accent2"/>
          <w:kern w:val="0"/>
          <w14:ligatures w14:val="none"/>
        </w:rPr>
        <w:t>.</w:t>
      </w:r>
      <w:r w:rsidR="003E3BEE" w:rsidRPr="00487206">
        <w:rPr>
          <w:rFonts w:ascii="Georgia" w:hAnsi="Georgia" w:cs="Times New Roman"/>
          <w:color w:val="E97132" w:themeColor="accent2"/>
          <w:kern w:val="0"/>
          <w14:ligatures w14:val="none"/>
        </w:rPr>
        <w:t xml:space="preserve"> </w:t>
      </w:r>
      <w:r w:rsidR="00A93D94" w:rsidRPr="00487206">
        <w:rPr>
          <w:rFonts w:ascii="Georgia" w:hAnsi="Georgia" w:cs="Times New Roman"/>
          <w:color w:val="E97132" w:themeColor="accent2"/>
          <w:kern w:val="0"/>
          <w14:ligatures w14:val="none"/>
        </w:rPr>
        <w:t>Bruk gjerne distriktets arealbrukskart som tillegg med markerte gjerdeanlegg</w:t>
      </w:r>
      <w:r w:rsidR="00CD1DC3" w:rsidRPr="00487206">
        <w:rPr>
          <w:rFonts w:ascii="Georgia" w:hAnsi="Georgia" w:cs="Times New Roman"/>
          <w:color w:val="E97132" w:themeColor="accent2"/>
          <w:kern w:val="0"/>
          <w14:ligatures w14:val="none"/>
        </w:rPr>
        <w:t xml:space="preserve">. </w:t>
      </w:r>
      <w:r w:rsidR="003E3BEE" w:rsidRPr="00487206">
        <w:rPr>
          <w:rFonts w:ascii="Georgia" w:hAnsi="Georgia" w:cs="Times New Roman"/>
          <w:color w:val="E97132" w:themeColor="accent2"/>
          <w:kern w:val="0"/>
          <w14:ligatures w14:val="none"/>
        </w:rPr>
        <w:t xml:space="preserve">Om det er behov </w:t>
      </w:r>
      <w:r w:rsidR="00B923C8" w:rsidRPr="00487206">
        <w:rPr>
          <w:rFonts w:ascii="Georgia" w:hAnsi="Georgia" w:cs="Times New Roman"/>
          <w:color w:val="E97132" w:themeColor="accent2"/>
          <w:kern w:val="0"/>
          <w14:ligatures w14:val="none"/>
        </w:rPr>
        <w:t xml:space="preserve">for å sette opp eget «venterom» </w:t>
      </w:r>
      <w:r w:rsidR="0052310A" w:rsidRPr="00487206">
        <w:rPr>
          <w:rFonts w:ascii="Georgia" w:hAnsi="Georgia" w:cs="Times New Roman"/>
          <w:color w:val="E97132" w:themeColor="accent2"/>
          <w:kern w:val="0"/>
          <w14:ligatures w14:val="none"/>
        </w:rPr>
        <w:t xml:space="preserve">for rein som skal </w:t>
      </w:r>
      <w:r w:rsidR="009D2689" w:rsidRPr="00487206">
        <w:rPr>
          <w:rFonts w:ascii="Georgia" w:hAnsi="Georgia" w:cs="Times New Roman"/>
          <w:color w:val="E97132" w:themeColor="accent2"/>
          <w:kern w:val="0"/>
          <w14:ligatures w14:val="none"/>
        </w:rPr>
        <w:t>transport</w:t>
      </w:r>
      <w:r w:rsidR="0052310A" w:rsidRPr="00487206">
        <w:rPr>
          <w:rFonts w:ascii="Georgia" w:hAnsi="Georgia" w:cs="Times New Roman"/>
          <w:color w:val="E97132" w:themeColor="accent2"/>
          <w:kern w:val="0"/>
          <w14:ligatures w14:val="none"/>
        </w:rPr>
        <w:t>eres</w:t>
      </w:r>
      <w:r w:rsidR="00CD1DC3" w:rsidRPr="00487206">
        <w:rPr>
          <w:rFonts w:ascii="Georgia" w:hAnsi="Georgia" w:cs="Times New Roman"/>
          <w:color w:val="E97132" w:themeColor="accent2"/>
          <w:kern w:val="0"/>
          <w14:ligatures w14:val="none"/>
        </w:rPr>
        <w:t xml:space="preserve">, kan distriktet legge inn tekst om dette og eventuelt markere </w:t>
      </w:r>
      <w:r w:rsidR="002F7CE7" w:rsidRPr="00487206">
        <w:rPr>
          <w:rFonts w:ascii="Georgia" w:hAnsi="Georgia" w:cs="Times New Roman"/>
          <w:color w:val="E97132" w:themeColor="accent2"/>
          <w:kern w:val="0"/>
          <w14:ligatures w14:val="none"/>
        </w:rPr>
        <w:t>«venterommet» i kartet som viser markerte gjerdeanlegg.</w:t>
      </w:r>
      <w:r w:rsidR="007B6893">
        <w:rPr>
          <w:rFonts w:ascii="Georgia" w:hAnsi="Georgia" w:cs="Times New Roman"/>
          <w:color w:val="E97132" w:themeColor="accent2"/>
          <w:kern w:val="0"/>
          <w14:ligatures w14:val="none"/>
        </w:rPr>
        <w:t>]</w:t>
      </w:r>
    </w:p>
    <w:p w14:paraId="55912AB8" w14:textId="555F3F67" w:rsidR="4CEF8585" w:rsidRDefault="4CEF8585" w:rsidP="007F4F35">
      <w:pPr>
        <w:pStyle w:val="Overskrift2"/>
        <w:numPr>
          <w:ilvl w:val="1"/>
          <w:numId w:val="37"/>
        </w:numPr>
      </w:pPr>
      <w:bookmarkStart w:id="24" w:name="_Toc199752130"/>
      <w:r>
        <w:t>Kommunikasjon og samhandling med nabosiida/distrikt</w:t>
      </w:r>
      <w:bookmarkEnd w:id="24"/>
    </w:p>
    <w:p w14:paraId="49FCD404" w14:textId="7116D6B3" w:rsidR="00F87F12" w:rsidRDefault="007B6893" w:rsidP="007B6893">
      <w:pPr>
        <w:spacing w:after="0" w:line="276" w:lineRule="auto"/>
        <w:rPr>
          <w:rFonts w:ascii="Georgia" w:hAnsi="Georgia" w:cs="Times New Roman"/>
          <w:color w:val="E97132" w:themeColor="accent2"/>
          <w:kern w:val="0"/>
          <w14:ligatures w14:val="none"/>
        </w:rPr>
      </w:pPr>
      <w:r w:rsidRPr="007B6893">
        <w:rPr>
          <w:rFonts w:ascii="Georgia" w:hAnsi="Georgia" w:cs="Times New Roman"/>
          <w:color w:val="E97132" w:themeColor="accent2"/>
          <w:kern w:val="0"/>
          <w14:ligatures w14:val="none"/>
        </w:rPr>
        <w:t xml:space="preserve">[Beskriv </w:t>
      </w:r>
      <w:r w:rsidR="4A870951" w:rsidRPr="007B6893">
        <w:rPr>
          <w:rFonts w:ascii="Georgia" w:hAnsi="Georgia" w:cs="Times New Roman"/>
          <w:color w:val="E97132" w:themeColor="accent2"/>
          <w:kern w:val="0"/>
          <w14:ligatures w14:val="none"/>
        </w:rPr>
        <w:t>eventuelle samarbeidsplaner med andre distrikter om bruk av beiteområder</w:t>
      </w:r>
      <w:r>
        <w:rPr>
          <w:rFonts w:ascii="Georgia" w:hAnsi="Georgia" w:cs="Times New Roman"/>
          <w:color w:val="E97132" w:themeColor="accent2"/>
          <w:kern w:val="0"/>
          <w14:ligatures w14:val="none"/>
        </w:rPr>
        <w:t xml:space="preserve"> og </w:t>
      </w:r>
      <w:r w:rsidR="00E47C27">
        <w:rPr>
          <w:rFonts w:ascii="Georgia" w:hAnsi="Georgia" w:cs="Times New Roman"/>
          <w:color w:val="E97132" w:themeColor="accent2"/>
          <w:kern w:val="0"/>
          <w14:ligatures w14:val="none"/>
        </w:rPr>
        <w:t>kontaktinformasjon til nabos</w:t>
      </w:r>
      <w:r w:rsidR="00031CD8">
        <w:rPr>
          <w:rFonts w:ascii="Georgia" w:hAnsi="Georgia" w:cs="Times New Roman"/>
          <w:color w:val="E97132" w:themeColor="accent2"/>
          <w:kern w:val="0"/>
          <w14:ligatures w14:val="none"/>
        </w:rPr>
        <w:t>sidaer/distrikt</w:t>
      </w:r>
      <w:r w:rsidR="4A870951" w:rsidRPr="007B6893">
        <w:rPr>
          <w:rFonts w:ascii="Georgia" w:hAnsi="Georgia" w:cs="Times New Roman"/>
          <w:color w:val="E97132" w:themeColor="accent2"/>
          <w:kern w:val="0"/>
          <w14:ligatures w14:val="none"/>
        </w:rPr>
        <w:t>.</w:t>
      </w:r>
      <w:r w:rsidRPr="007B6893">
        <w:rPr>
          <w:rFonts w:ascii="Georgia" w:hAnsi="Georgia" w:cs="Times New Roman"/>
          <w:color w:val="E97132" w:themeColor="accent2"/>
          <w:kern w:val="0"/>
          <w14:ligatures w14:val="none"/>
        </w:rPr>
        <w:t>]</w:t>
      </w:r>
    </w:p>
    <w:p w14:paraId="76D8AAA1" w14:textId="41959946" w:rsidR="4A870951" w:rsidRPr="007B6893" w:rsidRDefault="00F87F12" w:rsidP="00F87F12">
      <w:pPr>
        <w:rPr>
          <w:rFonts w:ascii="Georgia" w:hAnsi="Georgia" w:cs="Times New Roman"/>
          <w:color w:val="E97132" w:themeColor="accent2"/>
          <w:kern w:val="0"/>
          <w14:ligatures w14:val="none"/>
        </w:rPr>
      </w:pPr>
      <w:r>
        <w:rPr>
          <w:rFonts w:ascii="Georgia" w:hAnsi="Georgia" w:cs="Times New Roman"/>
          <w:color w:val="E97132" w:themeColor="accent2"/>
          <w:kern w:val="0"/>
          <w14:ligatures w14:val="none"/>
        </w:rPr>
        <w:br w:type="page"/>
      </w:r>
    </w:p>
    <w:p w14:paraId="2177B91E" w14:textId="2BA5E65D" w:rsidR="00F210EF" w:rsidRDefault="00F210EF" w:rsidP="00F210EF">
      <w:pPr>
        <w:keepNext/>
        <w:keepLines/>
        <w:pBdr>
          <w:bottom w:val="single" w:sz="6" w:space="1" w:color="4F81BD"/>
        </w:pBdr>
        <w:spacing w:before="240" w:line="276" w:lineRule="auto"/>
        <w:outlineLvl w:val="0"/>
        <w:rPr>
          <w:rFonts w:ascii="Cambria" w:eastAsiaTheme="majorEastAsia" w:hAnsi="Cambria" w:cstheme="majorBidi"/>
          <w:color w:val="365F91"/>
          <w:kern w:val="0"/>
          <w:sz w:val="52"/>
          <w:szCs w:val="52"/>
          <w14:ligatures w14:val="none"/>
        </w:rPr>
      </w:pPr>
      <w:bookmarkStart w:id="25" w:name="_Toc199752131"/>
      <w:bookmarkStart w:id="26" w:name="_Toc163198124"/>
      <w:r>
        <w:rPr>
          <w:rFonts w:ascii="Cambria" w:eastAsiaTheme="majorEastAsia" w:hAnsi="Cambria" w:cstheme="majorBidi"/>
          <w:color w:val="365F91"/>
          <w:kern w:val="0"/>
          <w:sz w:val="52"/>
          <w:szCs w:val="52"/>
          <w14:ligatures w14:val="none"/>
        </w:rPr>
        <w:lastRenderedPageBreak/>
        <w:t>5</w:t>
      </w:r>
      <w:r w:rsidRPr="002D5061">
        <w:rPr>
          <w:rFonts w:ascii="Cambria" w:eastAsiaTheme="majorEastAsia" w:hAnsi="Cambria" w:cstheme="majorBidi"/>
          <w:color w:val="365F91"/>
          <w:kern w:val="0"/>
          <w:sz w:val="52"/>
          <w:szCs w:val="52"/>
          <w14:ligatures w14:val="none"/>
        </w:rPr>
        <w:t>.</w:t>
      </w:r>
      <w:r>
        <w:rPr>
          <w:rFonts w:ascii="Cambria" w:eastAsiaTheme="majorEastAsia" w:hAnsi="Cambria" w:cstheme="majorBidi"/>
          <w:color w:val="365F91"/>
          <w:kern w:val="0"/>
          <w:sz w:val="52"/>
          <w:szCs w:val="52"/>
          <w14:ligatures w14:val="none"/>
        </w:rPr>
        <w:tab/>
        <w:t xml:space="preserve">HMS </w:t>
      </w:r>
      <w:r w:rsidR="00A77566">
        <w:rPr>
          <w:rFonts w:ascii="Cambria" w:eastAsiaTheme="majorEastAsia" w:hAnsi="Cambria" w:cstheme="majorBidi"/>
          <w:color w:val="365F91"/>
          <w:kern w:val="0"/>
          <w:sz w:val="52"/>
          <w:szCs w:val="52"/>
          <w14:ligatures w14:val="none"/>
        </w:rPr>
        <w:t>og beredskap</w:t>
      </w:r>
      <w:bookmarkEnd w:id="25"/>
    </w:p>
    <w:p w14:paraId="50874D9F" w14:textId="77777777" w:rsidR="00204A03" w:rsidRPr="00C54683" w:rsidRDefault="00CC0857" w:rsidP="00C54683">
      <w:pPr>
        <w:rPr>
          <w:rFonts w:ascii="Georgia" w:hAnsi="Georgia"/>
        </w:rPr>
      </w:pPr>
      <w:r w:rsidRPr="0A6AABAE">
        <w:rPr>
          <w:rFonts w:ascii="Georgia" w:hAnsi="Georgia"/>
        </w:rPr>
        <w:t xml:space="preserve">Arbeid med </w:t>
      </w:r>
      <w:r w:rsidR="00F41BAF" w:rsidRPr="0A6AABAE">
        <w:rPr>
          <w:rFonts w:ascii="Georgia" w:hAnsi="Georgia"/>
        </w:rPr>
        <w:t>HMS</w:t>
      </w:r>
      <w:r w:rsidRPr="0A6AABAE">
        <w:rPr>
          <w:rFonts w:ascii="Georgia" w:hAnsi="Georgia"/>
        </w:rPr>
        <w:t xml:space="preserve"> </w:t>
      </w:r>
      <w:r w:rsidR="008132DE" w:rsidRPr="0A6AABAE">
        <w:rPr>
          <w:rFonts w:ascii="Georgia" w:hAnsi="Georgia"/>
        </w:rPr>
        <w:t>(helse, miljø og sikkerhet)</w:t>
      </w:r>
      <w:r w:rsidR="00F41BAF" w:rsidRPr="0A6AABAE">
        <w:rPr>
          <w:rFonts w:ascii="Georgia" w:hAnsi="Georgia"/>
        </w:rPr>
        <w:t xml:space="preserve"> er </w:t>
      </w:r>
      <w:r w:rsidR="008132DE" w:rsidRPr="0A6AABAE">
        <w:rPr>
          <w:rFonts w:ascii="Georgia" w:hAnsi="Georgia"/>
        </w:rPr>
        <w:t>viktig for å f</w:t>
      </w:r>
      <w:r w:rsidR="00F41BAF" w:rsidRPr="0A6AABAE">
        <w:rPr>
          <w:rFonts w:ascii="Georgia" w:hAnsi="Georgia"/>
        </w:rPr>
        <w:t>orebygge skader og ulykker.</w:t>
      </w:r>
      <w:r w:rsidR="00C53759" w:rsidRPr="0A6AABAE">
        <w:rPr>
          <w:rFonts w:ascii="Georgia" w:hAnsi="Georgia"/>
        </w:rPr>
        <w:t xml:space="preserve"> </w:t>
      </w:r>
      <w:proofErr w:type="spellStart"/>
      <w:r w:rsidR="005401A9" w:rsidRPr="0A6AABAE">
        <w:rPr>
          <w:rFonts w:ascii="Georgia" w:hAnsi="Georgia"/>
        </w:rPr>
        <w:t>B</w:t>
      </w:r>
      <w:r w:rsidR="00C53759" w:rsidRPr="0A6AABAE">
        <w:rPr>
          <w:rFonts w:ascii="Georgia" w:hAnsi="Georgia"/>
        </w:rPr>
        <w:t>e</w:t>
      </w:r>
      <w:r w:rsidR="005401A9" w:rsidRPr="0A6AABAE">
        <w:rPr>
          <w:rFonts w:ascii="Georgia" w:hAnsi="Georgia"/>
        </w:rPr>
        <w:t>itekrise</w:t>
      </w:r>
      <w:r w:rsidR="00A6339F" w:rsidRPr="0A6AABAE">
        <w:rPr>
          <w:rFonts w:ascii="Georgia" w:hAnsi="Georgia"/>
        </w:rPr>
        <w:t>r</w:t>
      </w:r>
      <w:proofErr w:type="spellEnd"/>
      <w:r w:rsidR="00A6339F" w:rsidRPr="0A6AABAE">
        <w:rPr>
          <w:rFonts w:ascii="Georgia" w:hAnsi="Georgia"/>
        </w:rPr>
        <w:t xml:space="preserve"> </w:t>
      </w:r>
      <w:r w:rsidR="005401A9" w:rsidRPr="0A6AABAE">
        <w:rPr>
          <w:rFonts w:ascii="Georgia" w:hAnsi="Georgia"/>
        </w:rPr>
        <w:t xml:space="preserve">kan </w:t>
      </w:r>
      <w:r w:rsidR="00C53759" w:rsidRPr="0A6AABAE">
        <w:rPr>
          <w:rFonts w:ascii="Georgia" w:hAnsi="Georgia"/>
        </w:rPr>
        <w:t>redusere</w:t>
      </w:r>
      <w:r w:rsidR="00F41BAF" w:rsidRPr="0A6AABAE">
        <w:rPr>
          <w:rFonts w:ascii="Georgia" w:hAnsi="Georgia"/>
        </w:rPr>
        <w:t xml:space="preserve"> fleksibiliteten i reindriften</w:t>
      </w:r>
      <w:r w:rsidR="00C53759" w:rsidRPr="0A6AABAE">
        <w:rPr>
          <w:rFonts w:ascii="Georgia" w:hAnsi="Georgia"/>
        </w:rPr>
        <w:t xml:space="preserve">, </w:t>
      </w:r>
      <w:r w:rsidR="00F41BAF" w:rsidRPr="0A6AABAE">
        <w:rPr>
          <w:rFonts w:ascii="Georgia" w:hAnsi="Georgia"/>
        </w:rPr>
        <w:t>samtidig som behovet for fleksibilitet øker</w:t>
      </w:r>
      <w:r w:rsidR="00A6339F" w:rsidRPr="0A6AABAE">
        <w:rPr>
          <w:rFonts w:ascii="Georgia" w:hAnsi="Georgia"/>
        </w:rPr>
        <w:t xml:space="preserve">. Behov for </w:t>
      </w:r>
      <w:r w:rsidR="00F41BAF" w:rsidRPr="0A6AABAE">
        <w:rPr>
          <w:rFonts w:ascii="Georgia" w:hAnsi="Georgia"/>
        </w:rPr>
        <w:t>fôring</w:t>
      </w:r>
      <w:r w:rsidR="00A6339F" w:rsidRPr="0A6AABAE">
        <w:rPr>
          <w:rFonts w:ascii="Georgia" w:hAnsi="Georgia"/>
        </w:rPr>
        <w:t xml:space="preserve"> kan gi</w:t>
      </w:r>
      <w:r w:rsidR="00F41BAF" w:rsidRPr="0A6AABAE">
        <w:rPr>
          <w:rFonts w:ascii="Georgia" w:hAnsi="Georgia"/>
        </w:rPr>
        <w:t xml:space="preserve"> økt arbeidsbelastning og større fare for ulykker</w:t>
      </w:r>
      <w:r w:rsidR="00210CA7" w:rsidRPr="0A6AABAE">
        <w:rPr>
          <w:rFonts w:ascii="Georgia" w:hAnsi="Georgia"/>
        </w:rPr>
        <w:t xml:space="preserve">. </w:t>
      </w:r>
      <w:r w:rsidR="00204A03" w:rsidRPr="0A6AABAE">
        <w:rPr>
          <w:rFonts w:ascii="Georgia" w:hAnsi="Georgia"/>
        </w:rPr>
        <w:t>Dette kan igjen påvirke reineierens fysiske og psykiske helse.</w:t>
      </w:r>
    </w:p>
    <w:p w14:paraId="40690819" w14:textId="77777777" w:rsidR="00D50368" w:rsidRDefault="00204A03" w:rsidP="00C54683">
      <w:pPr>
        <w:spacing w:after="0" w:line="276" w:lineRule="auto"/>
        <w:rPr>
          <w:rFonts w:ascii="Georgia" w:eastAsia="Cambria" w:hAnsi="Georgia" w:cs="Cambria"/>
          <w:color w:val="E97132" w:themeColor="accent2"/>
          <w:kern w:val="0"/>
          <w14:ligatures w14:val="none"/>
        </w:rPr>
      </w:pPr>
      <w:r w:rsidRPr="00C54683">
        <w:rPr>
          <w:rFonts w:ascii="Georgia" w:eastAsia="Cambria" w:hAnsi="Georgia" w:cs="Cambria"/>
          <w:color w:val="E97132" w:themeColor="accent2"/>
          <w:kern w:val="0"/>
          <w14:ligatures w14:val="none"/>
        </w:rPr>
        <w:t xml:space="preserve">[Beskriv hvordan distriktet </w:t>
      </w:r>
      <w:r w:rsidR="008D3942" w:rsidRPr="00C54683">
        <w:rPr>
          <w:rFonts w:ascii="Georgia" w:eastAsia="Cambria" w:hAnsi="Georgia" w:cs="Cambria"/>
          <w:color w:val="E97132" w:themeColor="accent2"/>
          <w:kern w:val="0"/>
          <w14:ligatures w14:val="none"/>
        </w:rPr>
        <w:t xml:space="preserve">arbeider med HMS og hvilke tiltak og forberedelser distriktet </w:t>
      </w:r>
      <w:r w:rsidR="00D50368" w:rsidRPr="00C54683">
        <w:rPr>
          <w:rFonts w:ascii="Georgia" w:eastAsia="Cambria" w:hAnsi="Georgia" w:cs="Cambria"/>
          <w:color w:val="E97132" w:themeColor="accent2"/>
          <w:kern w:val="0"/>
          <w14:ligatures w14:val="none"/>
        </w:rPr>
        <w:t>har gjort i forbindelse med beredskap.]</w:t>
      </w:r>
    </w:p>
    <w:p w14:paraId="1552D592" w14:textId="77777777" w:rsidR="00A72DC8" w:rsidRPr="00C54683" w:rsidRDefault="00A72DC8" w:rsidP="00C54683">
      <w:pPr>
        <w:spacing w:after="0" w:line="276" w:lineRule="auto"/>
        <w:rPr>
          <w:rFonts w:ascii="Georgia" w:eastAsia="Cambria" w:hAnsi="Georgia" w:cs="Cambria"/>
          <w:color w:val="E97132" w:themeColor="accent2"/>
          <w:kern w:val="0"/>
          <w14:ligatures w14:val="none"/>
        </w:rPr>
      </w:pPr>
    </w:p>
    <w:p w14:paraId="6CCAD085" w14:textId="0220F817" w:rsidR="00D50368" w:rsidRPr="00C54683" w:rsidRDefault="00385373" w:rsidP="00A72DC8">
      <w:pPr>
        <w:spacing w:after="0"/>
        <w:rPr>
          <w:rFonts w:ascii="Georgia" w:hAnsi="Georgia"/>
        </w:rPr>
      </w:pPr>
      <w:r w:rsidRPr="00C54683">
        <w:rPr>
          <w:rFonts w:ascii="Georgia" w:hAnsi="Georgia" w:cs="Times New Roman"/>
        </w:rPr>
        <w:t>HMS-ansvarlige</w:t>
      </w:r>
      <w:r w:rsidR="00D50368" w:rsidRPr="00C54683">
        <w:rPr>
          <w:rFonts w:ascii="Georgia" w:hAnsi="Georgia" w:cs="Times New Roman"/>
        </w:rPr>
        <w:t>:</w:t>
      </w:r>
    </w:p>
    <w:tbl>
      <w:tblPr>
        <w:tblStyle w:val="Tabellrutenett"/>
        <w:tblW w:w="0" w:type="auto"/>
        <w:tblLook w:val="04A0" w:firstRow="1" w:lastRow="0" w:firstColumn="1" w:lastColumn="0" w:noHBand="0" w:noVBand="1"/>
      </w:tblPr>
      <w:tblGrid>
        <w:gridCol w:w="4531"/>
        <w:gridCol w:w="4531"/>
      </w:tblGrid>
      <w:tr w:rsidR="00D50368" w14:paraId="132F891D" w14:textId="77777777" w:rsidTr="00513635">
        <w:tc>
          <w:tcPr>
            <w:tcW w:w="4531" w:type="dxa"/>
          </w:tcPr>
          <w:p w14:paraId="3BAE809E" w14:textId="77777777" w:rsidR="00D50368" w:rsidRPr="00C54683" w:rsidRDefault="00D50368" w:rsidP="00C54683">
            <w:pPr>
              <w:rPr>
                <w:rFonts w:ascii="Georgia" w:hAnsi="Georgia" w:cs="Times New Roman"/>
              </w:rPr>
            </w:pPr>
            <w:r w:rsidRPr="00C54683">
              <w:rPr>
                <w:rFonts w:ascii="Georgia" w:hAnsi="Georgia" w:cs="Times New Roman"/>
              </w:rPr>
              <w:t>Navn</w:t>
            </w:r>
          </w:p>
        </w:tc>
        <w:tc>
          <w:tcPr>
            <w:tcW w:w="4531" w:type="dxa"/>
          </w:tcPr>
          <w:p w14:paraId="30890271" w14:textId="77777777" w:rsidR="00D50368" w:rsidRPr="00C54683" w:rsidRDefault="00D50368" w:rsidP="00C54683">
            <w:pPr>
              <w:rPr>
                <w:rFonts w:ascii="Georgia" w:hAnsi="Georgia" w:cs="Times New Roman"/>
              </w:rPr>
            </w:pPr>
            <w:r w:rsidRPr="00C54683">
              <w:rPr>
                <w:rFonts w:ascii="Georgia" w:hAnsi="Georgia" w:cs="Times New Roman"/>
              </w:rPr>
              <w:t>Telefon</w:t>
            </w:r>
          </w:p>
        </w:tc>
      </w:tr>
      <w:tr w:rsidR="00D50368" w14:paraId="7806EAE1" w14:textId="77777777" w:rsidTr="00513635">
        <w:tc>
          <w:tcPr>
            <w:tcW w:w="4531" w:type="dxa"/>
          </w:tcPr>
          <w:p w14:paraId="21ABCBC5" w14:textId="77777777" w:rsidR="00D50368" w:rsidRPr="00C54683" w:rsidRDefault="00D50368" w:rsidP="00C54683">
            <w:pPr>
              <w:rPr>
                <w:rFonts w:ascii="Georgia" w:hAnsi="Georgia" w:cs="Times New Roman"/>
              </w:rPr>
            </w:pPr>
          </w:p>
        </w:tc>
        <w:tc>
          <w:tcPr>
            <w:tcW w:w="4531" w:type="dxa"/>
          </w:tcPr>
          <w:p w14:paraId="56B4FAD0" w14:textId="77777777" w:rsidR="00D50368" w:rsidRPr="00C54683" w:rsidRDefault="00D50368" w:rsidP="00C54683">
            <w:pPr>
              <w:rPr>
                <w:rFonts w:ascii="Georgia" w:hAnsi="Georgia" w:cs="Times New Roman"/>
              </w:rPr>
            </w:pPr>
          </w:p>
        </w:tc>
      </w:tr>
      <w:tr w:rsidR="00D50368" w14:paraId="3E041D13" w14:textId="77777777" w:rsidTr="00513635">
        <w:tc>
          <w:tcPr>
            <w:tcW w:w="4531" w:type="dxa"/>
          </w:tcPr>
          <w:p w14:paraId="3C6DBA77" w14:textId="77777777" w:rsidR="00D50368" w:rsidRPr="00C54683" w:rsidRDefault="00D50368" w:rsidP="00C54683">
            <w:pPr>
              <w:rPr>
                <w:rFonts w:ascii="Georgia" w:hAnsi="Georgia" w:cs="Times New Roman"/>
              </w:rPr>
            </w:pPr>
          </w:p>
        </w:tc>
        <w:tc>
          <w:tcPr>
            <w:tcW w:w="4531" w:type="dxa"/>
          </w:tcPr>
          <w:p w14:paraId="58974377" w14:textId="77777777" w:rsidR="00D50368" w:rsidRPr="00C54683" w:rsidRDefault="00D50368" w:rsidP="00C54683">
            <w:pPr>
              <w:rPr>
                <w:rFonts w:ascii="Georgia" w:hAnsi="Georgia" w:cs="Times New Roman"/>
              </w:rPr>
            </w:pPr>
          </w:p>
        </w:tc>
      </w:tr>
    </w:tbl>
    <w:p w14:paraId="64ECB360" w14:textId="77777777" w:rsidR="00FD6A06" w:rsidRDefault="00FD6A06" w:rsidP="00802A68">
      <w:pPr>
        <w:keepNext/>
        <w:keepLines/>
        <w:pBdr>
          <w:bottom w:val="single" w:sz="6" w:space="1" w:color="4F81BD"/>
        </w:pBdr>
        <w:spacing w:before="240" w:line="276" w:lineRule="auto"/>
        <w:outlineLvl w:val="0"/>
        <w:rPr>
          <w:rFonts w:ascii="Cambria" w:eastAsiaTheme="majorEastAsia" w:hAnsi="Cambria" w:cstheme="majorBidi"/>
          <w:color w:val="365F91"/>
          <w:kern w:val="0"/>
          <w:sz w:val="52"/>
          <w:szCs w:val="52"/>
          <w14:ligatures w14:val="none"/>
        </w:rPr>
      </w:pPr>
      <w:bookmarkStart w:id="27" w:name="_Toc199752132"/>
    </w:p>
    <w:p w14:paraId="0C58D99C" w14:textId="77777777" w:rsidR="00FD6A06" w:rsidRDefault="00FD6A06">
      <w:pPr>
        <w:rPr>
          <w:rFonts w:ascii="Cambria" w:eastAsiaTheme="majorEastAsia" w:hAnsi="Cambria" w:cstheme="majorBidi"/>
          <w:color w:val="365F91"/>
          <w:kern w:val="0"/>
          <w:sz w:val="52"/>
          <w:szCs w:val="52"/>
          <w14:ligatures w14:val="none"/>
        </w:rPr>
      </w:pPr>
      <w:r>
        <w:rPr>
          <w:rFonts w:ascii="Cambria" w:eastAsiaTheme="majorEastAsia" w:hAnsi="Cambria" w:cstheme="majorBidi"/>
          <w:color w:val="365F91"/>
          <w:kern w:val="0"/>
          <w:sz w:val="52"/>
          <w:szCs w:val="52"/>
          <w14:ligatures w14:val="none"/>
        </w:rPr>
        <w:br w:type="page"/>
      </w:r>
    </w:p>
    <w:p w14:paraId="69E686B8" w14:textId="67AA53AC" w:rsidR="002D5061" w:rsidRPr="002D5061" w:rsidRDefault="00F210EF" w:rsidP="00802A68">
      <w:pPr>
        <w:keepNext/>
        <w:keepLines/>
        <w:pBdr>
          <w:bottom w:val="single" w:sz="6" w:space="1" w:color="4F81BD"/>
        </w:pBdr>
        <w:spacing w:before="240" w:line="276" w:lineRule="auto"/>
        <w:outlineLvl w:val="0"/>
        <w:rPr>
          <w:rFonts w:ascii="Cambria" w:eastAsiaTheme="majorEastAsia" w:hAnsi="Cambria" w:cstheme="majorBidi"/>
          <w:color w:val="365F91"/>
          <w:kern w:val="0"/>
          <w:sz w:val="52"/>
          <w:szCs w:val="52"/>
          <w14:ligatures w14:val="none"/>
        </w:rPr>
      </w:pPr>
      <w:r>
        <w:rPr>
          <w:rFonts w:ascii="Cambria" w:eastAsiaTheme="majorEastAsia" w:hAnsi="Cambria" w:cstheme="majorBidi"/>
          <w:color w:val="365F91"/>
          <w:kern w:val="0"/>
          <w:sz w:val="52"/>
          <w:szCs w:val="52"/>
          <w14:ligatures w14:val="none"/>
        </w:rPr>
        <w:lastRenderedPageBreak/>
        <w:t>6</w:t>
      </w:r>
      <w:r w:rsidR="002D5061" w:rsidRPr="002D5061">
        <w:rPr>
          <w:rFonts w:ascii="Cambria" w:eastAsiaTheme="majorEastAsia" w:hAnsi="Cambria" w:cstheme="majorBidi"/>
          <w:color w:val="365F91"/>
          <w:kern w:val="0"/>
          <w:sz w:val="52"/>
          <w:szCs w:val="52"/>
          <w14:ligatures w14:val="none"/>
        </w:rPr>
        <w:t>.</w:t>
      </w:r>
      <w:r w:rsidR="004232F9">
        <w:rPr>
          <w:rFonts w:ascii="Cambria" w:eastAsiaTheme="majorEastAsia" w:hAnsi="Cambria" w:cstheme="majorBidi"/>
          <w:color w:val="365F91"/>
          <w:kern w:val="0"/>
          <w:sz w:val="52"/>
          <w:szCs w:val="52"/>
          <w14:ligatures w14:val="none"/>
        </w:rPr>
        <w:tab/>
      </w:r>
      <w:r w:rsidR="003E54D4">
        <w:rPr>
          <w:rFonts w:ascii="Cambria" w:eastAsiaTheme="majorEastAsia" w:hAnsi="Cambria" w:cstheme="majorBidi"/>
          <w:color w:val="365F91"/>
          <w:kern w:val="0"/>
          <w:sz w:val="52"/>
          <w:szCs w:val="52"/>
          <w14:ligatures w14:val="none"/>
        </w:rPr>
        <w:t>Spesielle utfordringer</w:t>
      </w:r>
      <w:bookmarkEnd w:id="27"/>
    </w:p>
    <w:p w14:paraId="4C10E076" w14:textId="5A95E6BB" w:rsidR="002D5061" w:rsidRPr="00031CD8" w:rsidRDefault="00031CD8" w:rsidP="002D5061">
      <w:pPr>
        <w:spacing w:after="0" w:line="276" w:lineRule="auto"/>
        <w:rPr>
          <w:rFonts w:ascii="Georgia" w:eastAsia="Cambria" w:hAnsi="Georgia" w:cs="Cambria"/>
          <w:color w:val="E97132" w:themeColor="accent2"/>
          <w:kern w:val="0"/>
          <w14:ligatures w14:val="none"/>
        </w:rPr>
      </w:pPr>
      <w:r>
        <w:rPr>
          <w:rFonts w:ascii="Georgia" w:eastAsia="Cambria" w:hAnsi="Georgia" w:cs="Cambria"/>
          <w:color w:val="E97132" w:themeColor="accent2"/>
          <w:kern w:val="0"/>
          <w14:ligatures w14:val="none"/>
        </w:rPr>
        <w:t>[Beskriv ve</w:t>
      </w:r>
      <w:r w:rsidR="009634B9">
        <w:rPr>
          <w:rFonts w:ascii="Georgia" w:eastAsia="Cambria" w:hAnsi="Georgia" w:cs="Cambria"/>
          <w:color w:val="E97132" w:themeColor="accent2"/>
          <w:kern w:val="0"/>
          <w14:ligatures w14:val="none"/>
        </w:rPr>
        <w:t>d</w:t>
      </w:r>
      <w:r>
        <w:rPr>
          <w:rFonts w:ascii="Georgia" w:eastAsia="Cambria" w:hAnsi="Georgia" w:cs="Cambria"/>
          <w:color w:val="E97132" w:themeColor="accent2"/>
          <w:kern w:val="0"/>
          <w14:ligatures w14:val="none"/>
        </w:rPr>
        <w:t xml:space="preserve"> behov om det er andre</w:t>
      </w:r>
      <w:r w:rsidR="009634B9">
        <w:rPr>
          <w:rFonts w:ascii="Georgia" w:eastAsia="Cambria" w:hAnsi="Georgia" w:cs="Cambria"/>
          <w:color w:val="E97132" w:themeColor="accent2"/>
          <w:kern w:val="0"/>
          <w14:ligatures w14:val="none"/>
        </w:rPr>
        <w:t xml:space="preserve"> forhold som det er viktig at står i distriktets beredskapsplan, men som ikke hører naturlig inn under de andre punktene. For eksempel </w:t>
      </w:r>
      <w:r>
        <w:rPr>
          <w:rFonts w:ascii="Georgia" w:eastAsia="Cambria" w:hAnsi="Georgia" w:cs="Cambria"/>
          <w:color w:val="E97132" w:themeColor="accent2"/>
          <w:kern w:val="0"/>
          <w14:ligatures w14:val="none"/>
        </w:rPr>
        <w:t xml:space="preserve"> </w:t>
      </w:r>
      <w:r w:rsidR="009A452B" w:rsidRPr="00031CD8">
        <w:rPr>
          <w:rFonts w:ascii="Georgia" w:eastAsia="Cambria" w:hAnsi="Georgia" w:cs="Cambria"/>
          <w:color w:val="E97132" w:themeColor="accent2"/>
          <w:kern w:val="0"/>
          <w14:ligatures w14:val="none"/>
        </w:rPr>
        <w:t xml:space="preserve"> lang transportvei</w:t>
      </w:r>
      <w:r w:rsidR="002B0D44" w:rsidRPr="00031CD8">
        <w:rPr>
          <w:rFonts w:ascii="Georgia" w:eastAsia="Cambria" w:hAnsi="Georgia" w:cs="Cambria"/>
          <w:color w:val="E97132" w:themeColor="accent2"/>
          <w:kern w:val="0"/>
          <w14:ligatures w14:val="none"/>
        </w:rPr>
        <w:t>,</w:t>
      </w:r>
      <w:r w:rsidR="00A95B15" w:rsidRPr="00031CD8">
        <w:rPr>
          <w:rFonts w:ascii="Georgia" w:eastAsia="Cambria" w:hAnsi="Georgia" w:cs="Cambria"/>
          <w:color w:val="E97132" w:themeColor="accent2"/>
          <w:kern w:val="0"/>
          <w14:ligatures w14:val="none"/>
        </w:rPr>
        <w:t xml:space="preserve"> </w:t>
      </w:r>
      <w:r w:rsidR="002B0D44" w:rsidRPr="00031CD8">
        <w:rPr>
          <w:rFonts w:ascii="Georgia" w:eastAsia="Cambria" w:hAnsi="Georgia" w:cs="Cambria"/>
          <w:color w:val="E97132" w:themeColor="accent2"/>
          <w:kern w:val="0"/>
          <w14:ligatures w14:val="none"/>
        </w:rPr>
        <w:t>i</w:t>
      </w:r>
      <w:r w:rsidR="00A95B15" w:rsidRPr="00031CD8">
        <w:rPr>
          <w:rFonts w:ascii="Georgia" w:eastAsia="Cambria" w:hAnsi="Georgia" w:cs="Cambria"/>
          <w:color w:val="E97132" w:themeColor="accent2"/>
          <w:kern w:val="0"/>
          <w14:ligatures w14:val="none"/>
        </w:rPr>
        <w:t xml:space="preserve">kke tilgjengelig </w:t>
      </w:r>
      <w:r w:rsidR="002B0D44" w:rsidRPr="00031CD8">
        <w:rPr>
          <w:rFonts w:ascii="Georgia" w:eastAsia="Cambria" w:hAnsi="Georgia" w:cs="Cambria"/>
          <w:color w:val="E97132" w:themeColor="accent2"/>
          <w:kern w:val="0"/>
          <w14:ligatures w14:val="none"/>
        </w:rPr>
        <w:t xml:space="preserve">pram eller </w:t>
      </w:r>
      <w:r w:rsidR="00A502C0" w:rsidRPr="00031CD8">
        <w:rPr>
          <w:rFonts w:ascii="Georgia" w:eastAsia="Cambria" w:hAnsi="Georgia" w:cs="Cambria"/>
          <w:color w:val="E97132" w:themeColor="accent2"/>
          <w:kern w:val="0"/>
          <w14:ligatures w14:val="none"/>
        </w:rPr>
        <w:t>reintransportbil m.m.</w:t>
      </w:r>
      <w:r>
        <w:rPr>
          <w:rFonts w:ascii="Georgia" w:eastAsia="Cambria" w:hAnsi="Georgia" w:cs="Cambria"/>
          <w:color w:val="E97132" w:themeColor="accent2"/>
          <w:kern w:val="0"/>
          <w14:ligatures w14:val="none"/>
        </w:rPr>
        <w:t>]</w:t>
      </w:r>
      <w:r w:rsidR="00A502C0" w:rsidRPr="00031CD8">
        <w:rPr>
          <w:rFonts w:ascii="Georgia" w:eastAsia="Cambria" w:hAnsi="Georgia" w:cs="Cambria"/>
          <w:color w:val="E97132" w:themeColor="accent2"/>
          <w:kern w:val="0"/>
          <w14:ligatures w14:val="none"/>
        </w:rPr>
        <w:t xml:space="preserve"> </w:t>
      </w:r>
    </w:p>
    <w:p w14:paraId="50B2E51D" w14:textId="148B8F7E" w:rsidR="004317E3" w:rsidRPr="002D5061" w:rsidRDefault="00F210EF" w:rsidP="00802A68">
      <w:pPr>
        <w:keepNext/>
        <w:keepLines/>
        <w:pBdr>
          <w:bottom w:val="single" w:sz="6" w:space="1" w:color="4F81BD"/>
        </w:pBdr>
        <w:spacing w:before="240" w:line="276" w:lineRule="auto"/>
        <w:outlineLvl w:val="0"/>
        <w:rPr>
          <w:rFonts w:ascii="Cambria" w:eastAsiaTheme="majorEastAsia" w:hAnsi="Cambria" w:cstheme="majorBidi"/>
          <w:color w:val="365F91"/>
          <w:kern w:val="0"/>
          <w:sz w:val="52"/>
          <w:szCs w:val="52"/>
          <w14:ligatures w14:val="none"/>
        </w:rPr>
      </w:pPr>
      <w:bookmarkStart w:id="28" w:name="_Hlk199751976"/>
      <w:bookmarkStart w:id="29" w:name="_Toc199752133"/>
      <w:r>
        <w:rPr>
          <w:rFonts w:ascii="Cambria" w:eastAsiaTheme="majorEastAsia" w:hAnsi="Cambria" w:cstheme="majorBidi"/>
          <w:color w:val="365F91"/>
          <w:kern w:val="0"/>
          <w:sz w:val="52"/>
          <w:szCs w:val="52"/>
          <w14:ligatures w14:val="none"/>
        </w:rPr>
        <w:t>7</w:t>
      </w:r>
      <w:r w:rsidR="004317E3" w:rsidRPr="002D5061">
        <w:rPr>
          <w:rFonts w:ascii="Cambria" w:eastAsiaTheme="majorEastAsia" w:hAnsi="Cambria" w:cstheme="majorBidi"/>
          <w:color w:val="365F91"/>
          <w:kern w:val="0"/>
          <w:sz w:val="52"/>
          <w:szCs w:val="52"/>
          <w14:ligatures w14:val="none"/>
        </w:rPr>
        <w:t>.</w:t>
      </w:r>
      <w:r w:rsidR="004317E3">
        <w:rPr>
          <w:rFonts w:ascii="Cambria" w:eastAsiaTheme="majorEastAsia" w:hAnsi="Cambria" w:cstheme="majorBidi"/>
          <w:color w:val="365F91"/>
          <w:kern w:val="0"/>
          <w:sz w:val="52"/>
          <w:szCs w:val="52"/>
          <w14:ligatures w14:val="none"/>
        </w:rPr>
        <w:tab/>
        <w:t xml:space="preserve">Oversikt </w:t>
      </w:r>
      <w:bookmarkEnd w:id="28"/>
      <w:r w:rsidR="004317E3">
        <w:rPr>
          <w:rFonts w:ascii="Cambria" w:eastAsiaTheme="majorEastAsia" w:hAnsi="Cambria" w:cstheme="majorBidi"/>
          <w:color w:val="365F91"/>
          <w:kern w:val="0"/>
          <w:sz w:val="52"/>
          <w:szCs w:val="52"/>
          <w14:ligatures w14:val="none"/>
        </w:rPr>
        <w:t>over kontaktpersoner</w:t>
      </w:r>
      <w:bookmarkEnd w:id="29"/>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2842"/>
        <w:gridCol w:w="2187"/>
        <w:gridCol w:w="1910"/>
      </w:tblGrid>
      <w:tr w:rsidR="004828F0" w:rsidRPr="0050528A" w14:paraId="5D1629F3" w14:textId="65A8444E" w:rsidTr="004828F0">
        <w:trPr>
          <w:trHeight w:val="300"/>
        </w:trPr>
        <w:tc>
          <w:tcPr>
            <w:tcW w:w="2117" w:type="dxa"/>
            <w:tcBorders>
              <w:top w:val="single" w:sz="6" w:space="0" w:color="auto"/>
              <w:left w:val="single" w:sz="6" w:space="0" w:color="auto"/>
              <w:bottom w:val="single" w:sz="6" w:space="0" w:color="auto"/>
              <w:right w:val="single" w:sz="6" w:space="0" w:color="auto"/>
            </w:tcBorders>
            <w:shd w:val="clear" w:color="auto" w:fill="F2F2F2"/>
            <w:hideMark/>
          </w:tcPr>
          <w:p w14:paraId="75DDED5E"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b/>
                <w:bCs/>
                <w:kern w:val="0"/>
                <w:sz w:val="24"/>
                <w:szCs w:val="24"/>
                <w14:ligatures w14:val="none"/>
              </w:rPr>
              <w:t>Navn</w:t>
            </w:r>
            <w:r w:rsidRPr="0050528A">
              <w:rPr>
                <w:rFonts w:ascii="Cambria" w:eastAsia="Cambria" w:hAnsi="Cambria" w:cs="Cambria"/>
                <w:kern w:val="0"/>
                <w:sz w:val="24"/>
                <w:szCs w:val="24"/>
                <w14:ligatures w14:val="none"/>
              </w:rPr>
              <w:t> </w:t>
            </w:r>
          </w:p>
        </w:tc>
        <w:tc>
          <w:tcPr>
            <w:tcW w:w="2842" w:type="dxa"/>
            <w:tcBorders>
              <w:top w:val="single" w:sz="6" w:space="0" w:color="auto"/>
              <w:left w:val="single" w:sz="6" w:space="0" w:color="auto"/>
              <w:bottom w:val="single" w:sz="6" w:space="0" w:color="auto"/>
              <w:right w:val="single" w:sz="6" w:space="0" w:color="auto"/>
            </w:tcBorders>
            <w:shd w:val="clear" w:color="auto" w:fill="F2F2F2"/>
            <w:hideMark/>
          </w:tcPr>
          <w:p w14:paraId="5DE82F93"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b/>
                <w:bCs/>
                <w:kern w:val="0"/>
                <w:sz w:val="24"/>
                <w:szCs w:val="24"/>
                <w14:ligatures w14:val="none"/>
              </w:rPr>
              <w:t>Oppgave og ansvar</w:t>
            </w:r>
            <w:r w:rsidRPr="0050528A">
              <w:rPr>
                <w:rFonts w:ascii="Cambria" w:eastAsia="Cambria" w:hAnsi="Cambria" w:cs="Cambria"/>
                <w:kern w:val="0"/>
                <w:sz w:val="24"/>
                <w:szCs w:val="24"/>
                <w14:ligatures w14:val="none"/>
              </w:rPr>
              <w:t> </w:t>
            </w:r>
          </w:p>
        </w:tc>
        <w:tc>
          <w:tcPr>
            <w:tcW w:w="2187" w:type="dxa"/>
            <w:tcBorders>
              <w:top w:val="single" w:sz="6" w:space="0" w:color="auto"/>
              <w:left w:val="single" w:sz="6" w:space="0" w:color="auto"/>
              <w:bottom w:val="single" w:sz="6" w:space="0" w:color="auto"/>
              <w:right w:val="single" w:sz="6" w:space="0" w:color="auto"/>
            </w:tcBorders>
            <w:shd w:val="clear" w:color="auto" w:fill="F2F2F2"/>
            <w:hideMark/>
          </w:tcPr>
          <w:p w14:paraId="2F760121" w14:textId="07B8F09D"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b/>
                <w:bCs/>
                <w:kern w:val="0"/>
                <w:sz w:val="24"/>
                <w:szCs w:val="24"/>
                <w14:ligatures w14:val="none"/>
              </w:rPr>
              <w:t>Telefon</w:t>
            </w:r>
          </w:p>
        </w:tc>
        <w:tc>
          <w:tcPr>
            <w:tcW w:w="1910" w:type="dxa"/>
            <w:tcBorders>
              <w:top w:val="single" w:sz="6" w:space="0" w:color="auto"/>
              <w:left w:val="single" w:sz="6" w:space="0" w:color="auto"/>
              <w:bottom w:val="single" w:sz="6" w:space="0" w:color="auto"/>
              <w:right w:val="single" w:sz="6" w:space="0" w:color="auto"/>
            </w:tcBorders>
            <w:shd w:val="clear" w:color="auto" w:fill="F2F2F2"/>
          </w:tcPr>
          <w:p w14:paraId="03515B53" w14:textId="42CAE424" w:rsidR="004828F0" w:rsidRPr="0050528A" w:rsidRDefault="004828F0" w:rsidP="0050528A">
            <w:pPr>
              <w:autoSpaceDE w:val="0"/>
              <w:autoSpaceDN w:val="0"/>
              <w:adjustRightInd w:val="0"/>
              <w:spacing w:after="0" w:line="276" w:lineRule="auto"/>
              <w:rPr>
                <w:rFonts w:ascii="Cambria" w:eastAsia="Cambria" w:hAnsi="Cambria" w:cs="Cambria"/>
                <w:b/>
                <w:bCs/>
                <w:kern w:val="0"/>
                <w:sz w:val="24"/>
                <w:szCs w:val="24"/>
                <w14:ligatures w14:val="none"/>
              </w:rPr>
            </w:pPr>
            <w:r>
              <w:rPr>
                <w:rFonts w:ascii="Cambria" w:eastAsia="Cambria" w:hAnsi="Cambria" w:cs="Cambria"/>
                <w:b/>
                <w:bCs/>
                <w:kern w:val="0"/>
                <w:sz w:val="24"/>
                <w:szCs w:val="24"/>
                <w14:ligatures w14:val="none"/>
              </w:rPr>
              <w:t>Epost</w:t>
            </w:r>
          </w:p>
        </w:tc>
      </w:tr>
      <w:tr w:rsidR="004828F0" w:rsidRPr="0050528A" w14:paraId="51C58E4F" w14:textId="3D63905C" w:rsidTr="004828F0">
        <w:trPr>
          <w:trHeight w:val="300"/>
        </w:trPr>
        <w:tc>
          <w:tcPr>
            <w:tcW w:w="2117" w:type="dxa"/>
            <w:tcBorders>
              <w:top w:val="single" w:sz="6" w:space="0" w:color="auto"/>
              <w:left w:val="single" w:sz="6" w:space="0" w:color="auto"/>
              <w:bottom w:val="single" w:sz="6" w:space="0" w:color="auto"/>
              <w:right w:val="single" w:sz="6" w:space="0" w:color="auto"/>
            </w:tcBorders>
            <w:shd w:val="clear" w:color="auto" w:fill="auto"/>
            <w:hideMark/>
          </w:tcPr>
          <w:p w14:paraId="36543CC0"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58AB53B0" w14:textId="77777777" w:rsidR="004828F0" w:rsidRPr="004828F0" w:rsidRDefault="004828F0" w:rsidP="0050528A">
            <w:pPr>
              <w:autoSpaceDE w:val="0"/>
              <w:autoSpaceDN w:val="0"/>
              <w:adjustRightInd w:val="0"/>
              <w:spacing w:after="0" w:line="276" w:lineRule="auto"/>
              <w:rPr>
                <w:rFonts w:ascii="Cambria" w:eastAsia="Cambria" w:hAnsi="Cambria" w:cs="Cambria"/>
                <w:color w:val="E97132" w:themeColor="accent2"/>
                <w:kern w:val="0"/>
                <w:sz w:val="24"/>
                <w:szCs w:val="24"/>
                <w14:ligatures w14:val="none"/>
              </w:rPr>
            </w:pPr>
            <w:r w:rsidRPr="004828F0">
              <w:rPr>
                <w:rFonts w:ascii="Cambria" w:eastAsia="Cambria" w:hAnsi="Cambria" w:cs="Cambria"/>
                <w:color w:val="E97132" w:themeColor="accent2"/>
                <w:kern w:val="0"/>
                <w:sz w:val="24"/>
                <w:szCs w:val="24"/>
                <w14:ligatures w14:val="none"/>
              </w:rPr>
              <w:t>[Bestilling av fôr] </w:t>
            </w:r>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3FB65AC8"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1910" w:type="dxa"/>
            <w:tcBorders>
              <w:top w:val="single" w:sz="6" w:space="0" w:color="auto"/>
              <w:left w:val="single" w:sz="6" w:space="0" w:color="auto"/>
              <w:bottom w:val="single" w:sz="6" w:space="0" w:color="auto"/>
              <w:right w:val="single" w:sz="6" w:space="0" w:color="auto"/>
            </w:tcBorders>
          </w:tcPr>
          <w:p w14:paraId="2FA5E746"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p>
        </w:tc>
      </w:tr>
      <w:tr w:rsidR="004828F0" w:rsidRPr="0050528A" w14:paraId="7692C8B8" w14:textId="7EFE3376" w:rsidTr="004828F0">
        <w:trPr>
          <w:trHeight w:val="300"/>
        </w:trPr>
        <w:tc>
          <w:tcPr>
            <w:tcW w:w="2117" w:type="dxa"/>
            <w:tcBorders>
              <w:top w:val="single" w:sz="6" w:space="0" w:color="auto"/>
              <w:left w:val="single" w:sz="6" w:space="0" w:color="auto"/>
              <w:bottom w:val="single" w:sz="6" w:space="0" w:color="auto"/>
              <w:right w:val="single" w:sz="6" w:space="0" w:color="auto"/>
            </w:tcBorders>
            <w:shd w:val="clear" w:color="auto" w:fill="auto"/>
            <w:hideMark/>
          </w:tcPr>
          <w:p w14:paraId="22F15CDE"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20848745" w14:textId="77777777" w:rsidR="004828F0" w:rsidRPr="004828F0" w:rsidRDefault="004828F0" w:rsidP="0050528A">
            <w:pPr>
              <w:autoSpaceDE w:val="0"/>
              <w:autoSpaceDN w:val="0"/>
              <w:adjustRightInd w:val="0"/>
              <w:spacing w:after="0" w:line="276" w:lineRule="auto"/>
              <w:rPr>
                <w:rFonts w:ascii="Cambria" w:eastAsia="Cambria" w:hAnsi="Cambria" w:cs="Cambria"/>
                <w:color w:val="E97132" w:themeColor="accent2"/>
                <w:kern w:val="0"/>
                <w:sz w:val="24"/>
                <w:szCs w:val="24"/>
                <w14:ligatures w14:val="none"/>
              </w:rPr>
            </w:pPr>
            <w:r w:rsidRPr="004828F0">
              <w:rPr>
                <w:rFonts w:ascii="Cambria" w:eastAsia="Cambria" w:hAnsi="Cambria" w:cs="Cambria"/>
                <w:color w:val="E97132" w:themeColor="accent2"/>
                <w:kern w:val="0"/>
                <w:sz w:val="24"/>
                <w:szCs w:val="24"/>
                <w14:ligatures w14:val="none"/>
              </w:rPr>
              <w:t>[Fremskutt lager] </w:t>
            </w:r>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174614A5"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1910" w:type="dxa"/>
            <w:tcBorders>
              <w:top w:val="single" w:sz="6" w:space="0" w:color="auto"/>
              <w:left w:val="single" w:sz="6" w:space="0" w:color="auto"/>
              <w:bottom w:val="single" w:sz="6" w:space="0" w:color="auto"/>
              <w:right w:val="single" w:sz="6" w:space="0" w:color="auto"/>
            </w:tcBorders>
          </w:tcPr>
          <w:p w14:paraId="7909425B"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p>
        </w:tc>
      </w:tr>
      <w:tr w:rsidR="004828F0" w:rsidRPr="0050528A" w14:paraId="5A082192" w14:textId="599C050A" w:rsidTr="004828F0">
        <w:trPr>
          <w:trHeight w:val="300"/>
        </w:trPr>
        <w:tc>
          <w:tcPr>
            <w:tcW w:w="2117" w:type="dxa"/>
            <w:tcBorders>
              <w:top w:val="single" w:sz="6" w:space="0" w:color="auto"/>
              <w:left w:val="single" w:sz="6" w:space="0" w:color="auto"/>
              <w:bottom w:val="single" w:sz="6" w:space="0" w:color="auto"/>
              <w:right w:val="single" w:sz="6" w:space="0" w:color="auto"/>
            </w:tcBorders>
            <w:shd w:val="clear" w:color="auto" w:fill="auto"/>
            <w:hideMark/>
          </w:tcPr>
          <w:p w14:paraId="782B1F52"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295D7CF5" w14:textId="77777777" w:rsidR="004828F0" w:rsidRPr="004828F0" w:rsidRDefault="004828F0" w:rsidP="0050528A">
            <w:pPr>
              <w:autoSpaceDE w:val="0"/>
              <w:autoSpaceDN w:val="0"/>
              <w:adjustRightInd w:val="0"/>
              <w:spacing w:after="0" w:line="276" w:lineRule="auto"/>
              <w:rPr>
                <w:rFonts w:ascii="Cambria" w:eastAsia="Cambria" w:hAnsi="Cambria" w:cs="Cambria"/>
                <w:color w:val="E97132" w:themeColor="accent2"/>
                <w:kern w:val="0"/>
                <w:sz w:val="24"/>
                <w:szCs w:val="24"/>
                <w14:ligatures w14:val="none"/>
              </w:rPr>
            </w:pPr>
            <w:r w:rsidRPr="004828F0">
              <w:rPr>
                <w:rFonts w:ascii="Cambria" w:eastAsia="Cambria" w:hAnsi="Cambria" w:cs="Cambria"/>
                <w:color w:val="E97132" w:themeColor="accent2"/>
                <w:kern w:val="0"/>
                <w:sz w:val="24"/>
                <w:szCs w:val="24"/>
                <w:u w:val="single"/>
                <w14:ligatures w14:val="none"/>
              </w:rPr>
              <w:t>[Vintersiida]</w:t>
            </w:r>
            <w:r w:rsidRPr="004828F0">
              <w:rPr>
                <w:rFonts w:ascii="Cambria" w:eastAsia="Cambria" w:hAnsi="Cambria" w:cs="Cambria"/>
                <w:color w:val="E97132" w:themeColor="accent2"/>
                <w:kern w:val="0"/>
                <w:sz w:val="24"/>
                <w:szCs w:val="24"/>
                <w14:ligatures w14:val="none"/>
              </w:rPr>
              <w:t> </w:t>
            </w:r>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028F99B3"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r w:rsidRPr="0050528A">
              <w:rPr>
                <w:rFonts w:ascii="Cambria" w:eastAsia="Cambria" w:hAnsi="Cambria" w:cs="Cambria"/>
                <w:kern w:val="0"/>
                <w:sz w:val="24"/>
                <w:szCs w:val="24"/>
                <w14:ligatures w14:val="none"/>
              </w:rPr>
              <w:t> </w:t>
            </w:r>
          </w:p>
        </w:tc>
        <w:tc>
          <w:tcPr>
            <w:tcW w:w="1910" w:type="dxa"/>
            <w:tcBorders>
              <w:top w:val="single" w:sz="6" w:space="0" w:color="auto"/>
              <w:left w:val="single" w:sz="6" w:space="0" w:color="auto"/>
              <w:bottom w:val="single" w:sz="6" w:space="0" w:color="auto"/>
              <w:right w:val="single" w:sz="6" w:space="0" w:color="auto"/>
            </w:tcBorders>
          </w:tcPr>
          <w:p w14:paraId="517A43DF" w14:textId="77777777" w:rsidR="004828F0" w:rsidRPr="0050528A" w:rsidRDefault="004828F0" w:rsidP="0050528A">
            <w:pPr>
              <w:autoSpaceDE w:val="0"/>
              <w:autoSpaceDN w:val="0"/>
              <w:adjustRightInd w:val="0"/>
              <w:spacing w:after="0" w:line="276" w:lineRule="auto"/>
              <w:rPr>
                <w:rFonts w:ascii="Cambria" w:eastAsia="Cambria" w:hAnsi="Cambria" w:cs="Cambria"/>
                <w:kern w:val="0"/>
                <w:sz w:val="24"/>
                <w:szCs w:val="24"/>
                <w14:ligatures w14:val="none"/>
              </w:rPr>
            </w:pPr>
          </w:p>
        </w:tc>
      </w:tr>
    </w:tbl>
    <w:p w14:paraId="70B11A17"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r w:rsidRPr="002D5061">
        <w:rPr>
          <w:rFonts w:ascii="Cambria" w:eastAsia="Cambria" w:hAnsi="Cambria" w:cs="Cambria"/>
          <w:color w:val="BF4E14" w:themeColor="accent2" w:themeShade="BF"/>
          <w:kern w:val="0"/>
          <w:sz w:val="24"/>
          <w:szCs w:val="24"/>
          <w14:ligatures w14:val="none"/>
        </w:rPr>
        <w:br w:type="page"/>
      </w:r>
    </w:p>
    <w:p w14:paraId="5542DC64" w14:textId="53B83511" w:rsidR="002D5061" w:rsidRPr="002D5061" w:rsidRDefault="00BF5DAA"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30" w:name="_Toc167690002"/>
      <w:bookmarkStart w:id="31" w:name="_Toc169682299"/>
      <w:bookmarkStart w:id="32" w:name="_Toc199752134"/>
      <w:bookmarkEnd w:id="26"/>
      <w:r>
        <w:rPr>
          <w:rFonts w:ascii="Cambria" w:eastAsiaTheme="majorEastAsia" w:hAnsi="Cambria" w:cstheme="majorBidi"/>
          <w:color w:val="365F91"/>
          <w:kern w:val="0"/>
          <w:sz w:val="52"/>
          <w:szCs w:val="52"/>
          <w14:ligatures w14:val="none"/>
        </w:rPr>
        <w:lastRenderedPageBreak/>
        <w:t>R</w:t>
      </w:r>
      <w:r w:rsidR="002D5061" w:rsidRPr="002D5061">
        <w:rPr>
          <w:rFonts w:ascii="Cambria" w:eastAsiaTheme="majorEastAsia" w:hAnsi="Cambria" w:cstheme="majorBidi"/>
          <w:color w:val="365F91"/>
          <w:kern w:val="0"/>
          <w:sz w:val="52"/>
          <w:szCs w:val="52"/>
          <w14:ligatures w14:val="none"/>
        </w:rPr>
        <w:t>elevante lenker</w:t>
      </w:r>
      <w:bookmarkEnd w:id="30"/>
      <w:bookmarkEnd w:id="31"/>
      <w:bookmarkEnd w:id="32"/>
    </w:p>
    <w:p w14:paraId="010DC1DF"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26D699B0" w14:textId="0FFE1109" w:rsidR="002D5061" w:rsidRDefault="00D62857" w:rsidP="002D5061">
      <w:pPr>
        <w:spacing w:after="0" w:line="276" w:lineRule="auto"/>
        <w:rPr>
          <w:rFonts w:ascii="Cambria" w:eastAsia="Cambria" w:hAnsi="Cambria" w:cs="Cambria"/>
          <w:kern w:val="0"/>
          <w14:ligatures w14:val="none"/>
        </w:rPr>
      </w:pPr>
      <w:r>
        <w:rPr>
          <w:rFonts w:ascii="Cambria" w:eastAsia="Cambria" w:hAnsi="Cambria" w:cs="Cambria"/>
          <w:kern w:val="0"/>
          <w14:ligatures w14:val="none"/>
        </w:rPr>
        <w:t>Beredskap i reindriften</w:t>
      </w:r>
      <w:r w:rsidR="00345CC2">
        <w:rPr>
          <w:rFonts w:ascii="Cambria" w:eastAsia="Cambria" w:hAnsi="Cambria" w:cs="Cambria"/>
          <w:kern w:val="0"/>
          <w14:ligatures w14:val="none"/>
        </w:rPr>
        <w:t xml:space="preserve"> – Landbruksdirektoratets nettsider</w:t>
      </w:r>
    </w:p>
    <w:p w14:paraId="7F386A23" w14:textId="0ED7862A" w:rsidR="00920840" w:rsidRDefault="00D62857" w:rsidP="002D5061">
      <w:pPr>
        <w:spacing w:after="0" w:line="276" w:lineRule="auto"/>
        <w:rPr>
          <w:rFonts w:ascii="Cambria" w:eastAsia="Cambria" w:hAnsi="Cambria" w:cs="Cambria"/>
          <w:kern w:val="0"/>
          <w14:ligatures w14:val="none"/>
        </w:rPr>
      </w:pPr>
      <w:hyperlink r:id="rId11" w:history="1">
        <w:r w:rsidRPr="00182464">
          <w:rPr>
            <w:rStyle w:val="Hyperkobling"/>
            <w:rFonts w:ascii="Cambria" w:eastAsia="Cambria" w:hAnsi="Cambria" w:cs="Cambria"/>
            <w:kern w:val="0"/>
            <w14:ligatures w14:val="none"/>
          </w:rPr>
          <w:t>https://www.landbruksdirektoratet.no/nb/reindrift/beredskap-i-reindriften</w:t>
        </w:r>
      </w:hyperlink>
      <w:r>
        <w:rPr>
          <w:rFonts w:ascii="Cambria" w:eastAsia="Cambria" w:hAnsi="Cambria" w:cs="Cambria"/>
          <w:kern w:val="0"/>
          <w14:ligatures w14:val="none"/>
        </w:rPr>
        <w:t xml:space="preserve"> </w:t>
      </w:r>
    </w:p>
    <w:p w14:paraId="33C2076E" w14:textId="77777777" w:rsidR="00D62857" w:rsidRDefault="00D62857" w:rsidP="002D5061">
      <w:pPr>
        <w:spacing w:after="0" w:line="276" w:lineRule="auto"/>
        <w:rPr>
          <w:rFonts w:ascii="Cambria" w:eastAsia="Cambria" w:hAnsi="Cambria" w:cs="Cambria"/>
          <w:kern w:val="0"/>
          <w14:ligatures w14:val="none"/>
        </w:rPr>
      </w:pPr>
    </w:p>
    <w:p w14:paraId="39BDD096" w14:textId="77777777" w:rsidR="00FB7554" w:rsidRPr="006A31D3" w:rsidRDefault="00FB7554" w:rsidP="00FB7554">
      <w:pPr>
        <w:spacing w:after="0" w:line="276" w:lineRule="auto"/>
        <w:ind w:right="570"/>
        <w:textAlignment w:val="baseline"/>
        <w:rPr>
          <w:rFonts w:ascii="Georgia" w:eastAsia="Cambria" w:hAnsi="Georgia" w:cs="Cambria"/>
          <w:kern w:val="0"/>
          <w14:ligatures w14:val="none"/>
        </w:rPr>
      </w:pPr>
      <w:r w:rsidRPr="006A31D3">
        <w:rPr>
          <w:rFonts w:ascii="Georgia" w:eastAsia="Cambria" w:hAnsi="Georgia" w:cs="Cambria"/>
          <w:kern w:val="0"/>
          <w14:ligatures w14:val="none"/>
        </w:rPr>
        <w:t xml:space="preserve">Skjemaet </w:t>
      </w:r>
      <w:r>
        <w:rPr>
          <w:rFonts w:ascii="Georgia" w:eastAsia="Cambria" w:hAnsi="Georgia" w:cs="Cambria"/>
          <w:kern w:val="0"/>
          <w14:ligatures w14:val="none"/>
        </w:rPr>
        <w:t xml:space="preserve">for innmelding </w:t>
      </w:r>
      <w:r w:rsidRPr="006A31D3">
        <w:rPr>
          <w:rFonts w:ascii="Georgia" w:eastAsia="Cambria" w:hAnsi="Georgia" w:cs="Cambria"/>
          <w:kern w:val="0"/>
          <w14:ligatures w14:val="none"/>
        </w:rPr>
        <w:t xml:space="preserve">finnes her: </w:t>
      </w:r>
      <w:hyperlink r:id="rId12" w:history="1">
        <w:r w:rsidRPr="001D1370">
          <w:rPr>
            <w:rStyle w:val="Hyperkobling"/>
            <w:rFonts w:ascii="Georgia" w:eastAsia="Cambria" w:hAnsi="Georgia" w:cs="Cambria"/>
            <w:kern w:val="0"/>
            <w14:ligatures w14:val="none"/>
          </w:rPr>
          <w:t>https://www.landbruksdirektoratet.no/nb/reindrift/beredskap-i-reindriften</w:t>
        </w:r>
      </w:hyperlink>
      <w:r>
        <w:t>.</w:t>
      </w:r>
    </w:p>
    <w:p w14:paraId="21DD16BB" w14:textId="77777777" w:rsidR="00FB7554" w:rsidRDefault="00FB7554" w:rsidP="00A623C7">
      <w:pPr>
        <w:spacing w:after="0" w:line="276" w:lineRule="auto"/>
        <w:rPr>
          <w:rFonts w:ascii="Georgia" w:eastAsia="Cambria" w:hAnsi="Georgia" w:cs="Cambria"/>
          <w:kern w:val="0"/>
          <w14:ligatures w14:val="none"/>
        </w:rPr>
      </w:pPr>
    </w:p>
    <w:p w14:paraId="5A440EEF" w14:textId="06450BA9" w:rsidR="00A623C7" w:rsidRDefault="00A623C7" w:rsidP="00A623C7">
      <w:pPr>
        <w:spacing w:after="0" w:line="276" w:lineRule="auto"/>
        <w:rPr>
          <w:rFonts w:ascii="Cambria" w:eastAsia="Cambria" w:hAnsi="Cambria" w:cs="Cambria"/>
          <w:kern w:val="0"/>
          <w14:ligatures w14:val="none"/>
        </w:rPr>
      </w:pPr>
      <w:r>
        <w:rPr>
          <w:rFonts w:ascii="Georgia" w:eastAsia="Cambria" w:hAnsi="Georgia" w:cs="Cambria"/>
          <w:kern w:val="0"/>
          <w14:ligatures w14:val="none"/>
        </w:rPr>
        <w:t xml:space="preserve">Skjema for </w:t>
      </w:r>
      <w:r w:rsidR="008C4FB0">
        <w:rPr>
          <w:rFonts w:ascii="Georgia" w:eastAsia="Cambria" w:hAnsi="Georgia" w:cs="Cambria"/>
          <w:kern w:val="0"/>
          <w14:ligatures w14:val="none"/>
        </w:rPr>
        <w:t xml:space="preserve">søknad og </w:t>
      </w:r>
      <w:r>
        <w:rPr>
          <w:rFonts w:ascii="Georgia" w:eastAsia="Cambria" w:hAnsi="Georgia" w:cs="Cambria"/>
          <w:kern w:val="0"/>
          <w14:ligatures w14:val="none"/>
        </w:rPr>
        <w:t>rapportering av ekstraordinært tilskudd til beredskap finnes he</w:t>
      </w:r>
      <w:r w:rsidR="00FB7554">
        <w:rPr>
          <w:rFonts w:ascii="Georgia" w:eastAsia="Cambria" w:hAnsi="Georgia" w:cs="Cambria"/>
          <w:kern w:val="0"/>
          <w14:ligatures w14:val="none"/>
        </w:rPr>
        <w:t>r</w:t>
      </w:r>
      <w:r>
        <w:rPr>
          <w:rFonts w:ascii="Georgia" w:eastAsia="Cambria" w:hAnsi="Georgia" w:cs="Cambria"/>
          <w:kern w:val="0"/>
          <w14:ligatures w14:val="none"/>
        </w:rPr>
        <w:t xml:space="preserve">: </w:t>
      </w:r>
      <w:hyperlink r:id="rId13" w:history="1">
        <w:r w:rsidRPr="00182464">
          <w:rPr>
            <w:rStyle w:val="Hyperkobling"/>
            <w:rFonts w:ascii="Georgia" w:eastAsia="Cambria" w:hAnsi="Georgia" w:cs="Cambria"/>
            <w:kern w:val="0"/>
            <w14:ligatures w14:val="none"/>
          </w:rPr>
          <w:t>https://www.landbruksdirektoratet.no/nb/reindrift/ordninger-for-reindrift/ekstraordinaert-tilskudd-til-kriseberedskap-i-reindriften</w:t>
        </w:r>
      </w:hyperlink>
    </w:p>
    <w:p w14:paraId="50013B12" w14:textId="77777777" w:rsidR="00A623C7" w:rsidRDefault="00A623C7" w:rsidP="002D5061">
      <w:pPr>
        <w:spacing w:after="0" w:line="276" w:lineRule="auto"/>
        <w:rPr>
          <w:rFonts w:ascii="Cambria" w:eastAsia="Cambria" w:hAnsi="Cambria" w:cs="Cambria"/>
          <w:kern w:val="0"/>
          <w14:ligatures w14:val="none"/>
        </w:rPr>
      </w:pPr>
    </w:p>
    <w:sectPr w:rsidR="00A623C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8EC78" w14:textId="77777777" w:rsidR="002745F2" w:rsidRDefault="002745F2" w:rsidP="004B40F6">
      <w:pPr>
        <w:spacing w:after="0" w:line="240" w:lineRule="auto"/>
      </w:pPr>
      <w:r>
        <w:separator/>
      </w:r>
    </w:p>
  </w:endnote>
  <w:endnote w:type="continuationSeparator" w:id="0">
    <w:p w14:paraId="5B93DCA7" w14:textId="77777777" w:rsidR="002745F2" w:rsidRDefault="002745F2" w:rsidP="004B40F6">
      <w:pPr>
        <w:spacing w:after="0" w:line="240" w:lineRule="auto"/>
      </w:pPr>
      <w:r>
        <w:continuationSeparator/>
      </w:r>
    </w:p>
  </w:endnote>
  <w:endnote w:type="continuationNotice" w:id="1">
    <w:p w14:paraId="5043D3BF" w14:textId="77777777" w:rsidR="002745F2" w:rsidRDefault="00274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952534"/>
      <w:docPartObj>
        <w:docPartGallery w:val="Page Numbers (Bottom of Page)"/>
        <w:docPartUnique/>
      </w:docPartObj>
    </w:sdtPr>
    <w:sdtEndPr/>
    <w:sdtContent>
      <w:p w14:paraId="57B61ADB" w14:textId="351F8E2F" w:rsidR="004B40F6" w:rsidRDefault="004B40F6">
        <w:pPr>
          <w:pStyle w:val="Bunntekst"/>
          <w:jc w:val="right"/>
        </w:pPr>
        <w:r>
          <w:fldChar w:fldCharType="begin"/>
        </w:r>
        <w:r>
          <w:instrText>PAGE   \* MERGEFORMAT</w:instrText>
        </w:r>
        <w:r>
          <w:fldChar w:fldCharType="separate"/>
        </w:r>
        <w:r>
          <w:t>2</w:t>
        </w:r>
        <w:r>
          <w:fldChar w:fldCharType="end"/>
        </w:r>
      </w:p>
    </w:sdtContent>
  </w:sdt>
  <w:p w14:paraId="4FBD4EA6" w14:textId="77777777" w:rsidR="004B40F6" w:rsidRDefault="004B40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D97E" w14:textId="77777777" w:rsidR="002745F2" w:rsidRDefault="002745F2" w:rsidP="004B40F6">
      <w:pPr>
        <w:spacing w:after="0" w:line="240" w:lineRule="auto"/>
      </w:pPr>
      <w:r>
        <w:separator/>
      </w:r>
    </w:p>
  </w:footnote>
  <w:footnote w:type="continuationSeparator" w:id="0">
    <w:p w14:paraId="6FF88C9A" w14:textId="77777777" w:rsidR="002745F2" w:rsidRDefault="002745F2" w:rsidP="004B40F6">
      <w:pPr>
        <w:spacing w:after="0" w:line="240" w:lineRule="auto"/>
      </w:pPr>
      <w:r>
        <w:continuationSeparator/>
      </w:r>
    </w:p>
  </w:footnote>
  <w:footnote w:type="continuationNotice" w:id="1">
    <w:p w14:paraId="2C1E3C37" w14:textId="77777777" w:rsidR="002745F2" w:rsidRDefault="00274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7ED8"/>
    <w:multiLevelType w:val="hybridMultilevel"/>
    <w:tmpl w:val="E0804A36"/>
    <w:lvl w:ilvl="0" w:tplc="60B44C0A">
      <w:start w:val="1"/>
      <w:numFmt w:val="bullet"/>
      <w:lvlText w:val=""/>
      <w:lvlJc w:val="left"/>
      <w:pPr>
        <w:ind w:left="720" w:hanging="360"/>
      </w:pPr>
      <w:rPr>
        <w:rFonts w:ascii="Symbol" w:hAnsi="Symbol" w:hint="default"/>
      </w:rPr>
    </w:lvl>
    <w:lvl w:ilvl="1" w:tplc="9F3AE612">
      <w:start w:val="1"/>
      <w:numFmt w:val="bullet"/>
      <w:lvlText w:val="o"/>
      <w:lvlJc w:val="left"/>
      <w:pPr>
        <w:ind w:left="1440" w:hanging="360"/>
      </w:pPr>
      <w:rPr>
        <w:rFonts w:ascii="Courier New" w:hAnsi="Courier New" w:hint="default"/>
      </w:rPr>
    </w:lvl>
    <w:lvl w:ilvl="2" w:tplc="F2BE1E9C">
      <w:start w:val="1"/>
      <w:numFmt w:val="bullet"/>
      <w:lvlText w:val=""/>
      <w:lvlJc w:val="left"/>
      <w:pPr>
        <w:ind w:left="2160" w:hanging="360"/>
      </w:pPr>
      <w:rPr>
        <w:rFonts w:ascii="Wingdings" w:hAnsi="Wingdings" w:hint="default"/>
      </w:rPr>
    </w:lvl>
    <w:lvl w:ilvl="3" w:tplc="9D5A1D8E">
      <w:start w:val="1"/>
      <w:numFmt w:val="bullet"/>
      <w:lvlText w:val=""/>
      <w:lvlJc w:val="left"/>
      <w:pPr>
        <w:ind w:left="2880" w:hanging="360"/>
      </w:pPr>
      <w:rPr>
        <w:rFonts w:ascii="Symbol" w:hAnsi="Symbol" w:hint="default"/>
      </w:rPr>
    </w:lvl>
    <w:lvl w:ilvl="4" w:tplc="1AE2B862">
      <w:start w:val="1"/>
      <w:numFmt w:val="bullet"/>
      <w:lvlText w:val="o"/>
      <w:lvlJc w:val="left"/>
      <w:pPr>
        <w:ind w:left="3600" w:hanging="360"/>
      </w:pPr>
      <w:rPr>
        <w:rFonts w:ascii="Courier New" w:hAnsi="Courier New" w:hint="default"/>
      </w:rPr>
    </w:lvl>
    <w:lvl w:ilvl="5" w:tplc="FA009338">
      <w:start w:val="1"/>
      <w:numFmt w:val="bullet"/>
      <w:lvlText w:val=""/>
      <w:lvlJc w:val="left"/>
      <w:pPr>
        <w:ind w:left="4320" w:hanging="360"/>
      </w:pPr>
      <w:rPr>
        <w:rFonts w:ascii="Wingdings" w:hAnsi="Wingdings" w:hint="default"/>
      </w:rPr>
    </w:lvl>
    <w:lvl w:ilvl="6" w:tplc="4E462CE4">
      <w:start w:val="1"/>
      <w:numFmt w:val="bullet"/>
      <w:lvlText w:val=""/>
      <w:lvlJc w:val="left"/>
      <w:pPr>
        <w:ind w:left="5040" w:hanging="360"/>
      </w:pPr>
      <w:rPr>
        <w:rFonts w:ascii="Symbol" w:hAnsi="Symbol" w:hint="default"/>
      </w:rPr>
    </w:lvl>
    <w:lvl w:ilvl="7" w:tplc="A064BB2C">
      <w:start w:val="1"/>
      <w:numFmt w:val="bullet"/>
      <w:lvlText w:val="o"/>
      <w:lvlJc w:val="left"/>
      <w:pPr>
        <w:ind w:left="5760" w:hanging="360"/>
      </w:pPr>
      <w:rPr>
        <w:rFonts w:ascii="Courier New" w:hAnsi="Courier New" w:hint="default"/>
      </w:rPr>
    </w:lvl>
    <w:lvl w:ilvl="8" w:tplc="3300DD04">
      <w:start w:val="1"/>
      <w:numFmt w:val="bullet"/>
      <w:lvlText w:val=""/>
      <w:lvlJc w:val="left"/>
      <w:pPr>
        <w:ind w:left="6480" w:hanging="360"/>
      </w:pPr>
      <w:rPr>
        <w:rFonts w:ascii="Wingdings" w:hAnsi="Wingdings" w:hint="default"/>
      </w:rPr>
    </w:lvl>
  </w:abstractNum>
  <w:abstractNum w:abstractNumId="1" w15:restartNumberingAfterBreak="0">
    <w:nsid w:val="158255C4"/>
    <w:multiLevelType w:val="multilevel"/>
    <w:tmpl w:val="1B8070F2"/>
    <w:lvl w:ilvl="0">
      <w:start w:val="1"/>
      <w:numFmt w:val="decimal"/>
      <w:lvlText w:val="%1."/>
      <w:lvlJc w:val="left"/>
      <w:pPr>
        <w:ind w:left="1080" w:hanging="72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453D86"/>
    <w:multiLevelType w:val="multilevel"/>
    <w:tmpl w:val="0096DC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BA3D5B"/>
    <w:multiLevelType w:val="hybridMultilevel"/>
    <w:tmpl w:val="3CC83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E32917"/>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6322D"/>
    <w:multiLevelType w:val="hybridMultilevel"/>
    <w:tmpl w:val="00029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D1443E"/>
    <w:multiLevelType w:val="multilevel"/>
    <w:tmpl w:val="2D5A3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5563E1"/>
    <w:multiLevelType w:val="hybridMultilevel"/>
    <w:tmpl w:val="FBA203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B702AE"/>
    <w:multiLevelType w:val="hybridMultilevel"/>
    <w:tmpl w:val="662AF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E42F1B"/>
    <w:multiLevelType w:val="hybridMultilevel"/>
    <w:tmpl w:val="13F85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4E0829"/>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7D5C"/>
    <w:multiLevelType w:val="hybridMultilevel"/>
    <w:tmpl w:val="4EE411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364A80"/>
    <w:multiLevelType w:val="hybridMultilevel"/>
    <w:tmpl w:val="ABD81A06"/>
    <w:lvl w:ilvl="0" w:tplc="04140001">
      <w:start w:val="1"/>
      <w:numFmt w:val="bullet"/>
      <w:lvlText w:val=""/>
      <w:lvlJc w:val="left"/>
      <w:pPr>
        <w:ind w:left="856" w:hanging="360"/>
      </w:pPr>
      <w:rPr>
        <w:rFonts w:ascii="Symbol" w:hAnsi="Symbol" w:hint="default"/>
      </w:rPr>
    </w:lvl>
    <w:lvl w:ilvl="1" w:tplc="04140003" w:tentative="1">
      <w:start w:val="1"/>
      <w:numFmt w:val="bullet"/>
      <w:lvlText w:val="o"/>
      <w:lvlJc w:val="left"/>
      <w:pPr>
        <w:ind w:left="1576" w:hanging="360"/>
      </w:pPr>
      <w:rPr>
        <w:rFonts w:ascii="Courier New" w:hAnsi="Courier New" w:cs="Courier New" w:hint="default"/>
      </w:rPr>
    </w:lvl>
    <w:lvl w:ilvl="2" w:tplc="04140005" w:tentative="1">
      <w:start w:val="1"/>
      <w:numFmt w:val="bullet"/>
      <w:lvlText w:val=""/>
      <w:lvlJc w:val="left"/>
      <w:pPr>
        <w:ind w:left="2296" w:hanging="360"/>
      </w:pPr>
      <w:rPr>
        <w:rFonts w:ascii="Wingdings" w:hAnsi="Wingdings" w:hint="default"/>
      </w:rPr>
    </w:lvl>
    <w:lvl w:ilvl="3" w:tplc="04140001" w:tentative="1">
      <w:start w:val="1"/>
      <w:numFmt w:val="bullet"/>
      <w:lvlText w:val=""/>
      <w:lvlJc w:val="left"/>
      <w:pPr>
        <w:ind w:left="3016" w:hanging="360"/>
      </w:pPr>
      <w:rPr>
        <w:rFonts w:ascii="Symbol" w:hAnsi="Symbol" w:hint="default"/>
      </w:rPr>
    </w:lvl>
    <w:lvl w:ilvl="4" w:tplc="04140003" w:tentative="1">
      <w:start w:val="1"/>
      <w:numFmt w:val="bullet"/>
      <w:lvlText w:val="o"/>
      <w:lvlJc w:val="left"/>
      <w:pPr>
        <w:ind w:left="3736" w:hanging="360"/>
      </w:pPr>
      <w:rPr>
        <w:rFonts w:ascii="Courier New" w:hAnsi="Courier New" w:cs="Courier New" w:hint="default"/>
      </w:rPr>
    </w:lvl>
    <w:lvl w:ilvl="5" w:tplc="04140005" w:tentative="1">
      <w:start w:val="1"/>
      <w:numFmt w:val="bullet"/>
      <w:lvlText w:val=""/>
      <w:lvlJc w:val="left"/>
      <w:pPr>
        <w:ind w:left="4456" w:hanging="360"/>
      </w:pPr>
      <w:rPr>
        <w:rFonts w:ascii="Wingdings" w:hAnsi="Wingdings" w:hint="default"/>
      </w:rPr>
    </w:lvl>
    <w:lvl w:ilvl="6" w:tplc="04140001" w:tentative="1">
      <w:start w:val="1"/>
      <w:numFmt w:val="bullet"/>
      <w:lvlText w:val=""/>
      <w:lvlJc w:val="left"/>
      <w:pPr>
        <w:ind w:left="5176" w:hanging="360"/>
      </w:pPr>
      <w:rPr>
        <w:rFonts w:ascii="Symbol" w:hAnsi="Symbol" w:hint="default"/>
      </w:rPr>
    </w:lvl>
    <w:lvl w:ilvl="7" w:tplc="04140003" w:tentative="1">
      <w:start w:val="1"/>
      <w:numFmt w:val="bullet"/>
      <w:lvlText w:val="o"/>
      <w:lvlJc w:val="left"/>
      <w:pPr>
        <w:ind w:left="5896" w:hanging="360"/>
      </w:pPr>
      <w:rPr>
        <w:rFonts w:ascii="Courier New" w:hAnsi="Courier New" w:cs="Courier New" w:hint="default"/>
      </w:rPr>
    </w:lvl>
    <w:lvl w:ilvl="8" w:tplc="04140005" w:tentative="1">
      <w:start w:val="1"/>
      <w:numFmt w:val="bullet"/>
      <w:lvlText w:val=""/>
      <w:lvlJc w:val="left"/>
      <w:pPr>
        <w:ind w:left="6616" w:hanging="360"/>
      </w:pPr>
      <w:rPr>
        <w:rFonts w:ascii="Wingdings" w:hAnsi="Wingdings" w:hint="default"/>
      </w:rPr>
    </w:lvl>
  </w:abstractNum>
  <w:abstractNum w:abstractNumId="13" w15:restartNumberingAfterBreak="0">
    <w:nsid w:val="3B927DC5"/>
    <w:multiLevelType w:val="hybridMultilevel"/>
    <w:tmpl w:val="D97AD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A8277A"/>
    <w:multiLevelType w:val="hybridMultilevel"/>
    <w:tmpl w:val="6A56E8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5A39E6"/>
    <w:multiLevelType w:val="hybridMultilevel"/>
    <w:tmpl w:val="ECC01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EB6E7A"/>
    <w:multiLevelType w:val="hybridMultilevel"/>
    <w:tmpl w:val="1EFAC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A67303"/>
    <w:multiLevelType w:val="hybridMultilevel"/>
    <w:tmpl w:val="26C6D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D551E9"/>
    <w:multiLevelType w:val="hybridMultilevel"/>
    <w:tmpl w:val="1AD6C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629169"/>
    <w:multiLevelType w:val="hybridMultilevel"/>
    <w:tmpl w:val="02A8508A"/>
    <w:lvl w:ilvl="0" w:tplc="324E69FC">
      <w:start w:val="1"/>
      <w:numFmt w:val="bullet"/>
      <w:lvlText w:val=""/>
      <w:lvlJc w:val="left"/>
      <w:pPr>
        <w:ind w:left="720" w:hanging="360"/>
      </w:pPr>
      <w:rPr>
        <w:rFonts w:ascii="Symbol" w:hAnsi="Symbol" w:hint="default"/>
      </w:rPr>
    </w:lvl>
    <w:lvl w:ilvl="1" w:tplc="7D6E75F4">
      <w:start w:val="1"/>
      <w:numFmt w:val="bullet"/>
      <w:lvlText w:val="o"/>
      <w:lvlJc w:val="left"/>
      <w:pPr>
        <w:ind w:left="1440" w:hanging="360"/>
      </w:pPr>
      <w:rPr>
        <w:rFonts w:ascii="Courier New" w:hAnsi="Courier New" w:hint="default"/>
      </w:rPr>
    </w:lvl>
    <w:lvl w:ilvl="2" w:tplc="A6221518">
      <w:start w:val="1"/>
      <w:numFmt w:val="bullet"/>
      <w:lvlText w:val=""/>
      <w:lvlJc w:val="left"/>
      <w:pPr>
        <w:ind w:left="2160" w:hanging="360"/>
      </w:pPr>
      <w:rPr>
        <w:rFonts w:ascii="Wingdings" w:hAnsi="Wingdings" w:hint="default"/>
      </w:rPr>
    </w:lvl>
    <w:lvl w:ilvl="3" w:tplc="99E696C6">
      <w:start w:val="1"/>
      <w:numFmt w:val="bullet"/>
      <w:lvlText w:val=""/>
      <w:lvlJc w:val="left"/>
      <w:pPr>
        <w:ind w:left="2880" w:hanging="360"/>
      </w:pPr>
      <w:rPr>
        <w:rFonts w:ascii="Symbol" w:hAnsi="Symbol" w:hint="default"/>
      </w:rPr>
    </w:lvl>
    <w:lvl w:ilvl="4" w:tplc="CA42E9E6">
      <w:start w:val="1"/>
      <w:numFmt w:val="bullet"/>
      <w:lvlText w:val="o"/>
      <w:lvlJc w:val="left"/>
      <w:pPr>
        <w:ind w:left="3600" w:hanging="360"/>
      </w:pPr>
      <w:rPr>
        <w:rFonts w:ascii="Courier New" w:hAnsi="Courier New" w:hint="default"/>
      </w:rPr>
    </w:lvl>
    <w:lvl w:ilvl="5" w:tplc="BEBE3108">
      <w:start w:val="1"/>
      <w:numFmt w:val="bullet"/>
      <w:lvlText w:val=""/>
      <w:lvlJc w:val="left"/>
      <w:pPr>
        <w:ind w:left="4320" w:hanging="360"/>
      </w:pPr>
      <w:rPr>
        <w:rFonts w:ascii="Wingdings" w:hAnsi="Wingdings" w:hint="default"/>
      </w:rPr>
    </w:lvl>
    <w:lvl w:ilvl="6" w:tplc="86F60EA6">
      <w:start w:val="1"/>
      <w:numFmt w:val="bullet"/>
      <w:lvlText w:val=""/>
      <w:lvlJc w:val="left"/>
      <w:pPr>
        <w:ind w:left="5040" w:hanging="360"/>
      </w:pPr>
      <w:rPr>
        <w:rFonts w:ascii="Symbol" w:hAnsi="Symbol" w:hint="default"/>
      </w:rPr>
    </w:lvl>
    <w:lvl w:ilvl="7" w:tplc="3EAEE9B2">
      <w:start w:val="1"/>
      <w:numFmt w:val="bullet"/>
      <w:lvlText w:val="o"/>
      <w:lvlJc w:val="left"/>
      <w:pPr>
        <w:ind w:left="5760" w:hanging="360"/>
      </w:pPr>
      <w:rPr>
        <w:rFonts w:ascii="Courier New" w:hAnsi="Courier New" w:hint="default"/>
      </w:rPr>
    </w:lvl>
    <w:lvl w:ilvl="8" w:tplc="112E87E6">
      <w:start w:val="1"/>
      <w:numFmt w:val="bullet"/>
      <w:lvlText w:val=""/>
      <w:lvlJc w:val="left"/>
      <w:pPr>
        <w:ind w:left="6480" w:hanging="360"/>
      </w:pPr>
      <w:rPr>
        <w:rFonts w:ascii="Wingdings" w:hAnsi="Wingdings" w:hint="default"/>
      </w:rPr>
    </w:lvl>
  </w:abstractNum>
  <w:abstractNum w:abstractNumId="20" w15:restartNumberingAfterBreak="0">
    <w:nsid w:val="4774727A"/>
    <w:multiLevelType w:val="hybridMultilevel"/>
    <w:tmpl w:val="87AE80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075CC7"/>
    <w:multiLevelType w:val="hybridMultilevel"/>
    <w:tmpl w:val="2E70D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D0B5EA7"/>
    <w:multiLevelType w:val="hybridMultilevel"/>
    <w:tmpl w:val="6AE89CEC"/>
    <w:lvl w:ilvl="0" w:tplc="311419C8">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4" w15:restartNumberingAfterBreak="0">
    <w:nsid w:val="52EA22A3"/>
    <w:multiLevelType w:val="hybridMultilevel"/>
    <w:tmpl w:val="3F68D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1C2E22"/>
    <w:multiLevelType w:val="hybridMultilevel"/>
    <w:tmpl w:val="2D08D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110D8C"/>
    <w:multiLevelType w:val="hybridMultilevel"/>
    <w:tmpl w:val="E8EA0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3A4D44"/>
    <w:multiLevelType w:val="hybridMultilevel"/>
    <w:tmpl w:val="B47A6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6B72B0"/>
    <w:multiLevelType w:val="hybridMultilevel"/>
    <w:tmpl w:val="F7645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08466A"/>
    <w:multiLevelType w:val="hybridMultilevel"/>
    <w:tmpl w:val="332C8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EA86679"/>
    <w:multiLevelType w:val="hybridMultilevel"/>
    <w:tmpl w:val="F6C6A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3326EF"/>
    <w:multiLevelType w:val="hybridMultilevel"/>
    <w:tmpl w:val="82F2E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07A3B5E"/>
    <w:multiLevelType w:val="multilevel"/>
    <w:tmpl w:val="F7E4A892"/>
    <w:lvl w:ilvl="0">
      <w:start w:val="4"/>
      <w:numFmt w:val="decimal"/>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8F0601"/>
    <w:multiLevelType w:val="hybridMultilevel"/>
    <w:tmpl w:val="F89C2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C641BB"/>
    <w:multiLevelType w:val="hybridMultilevel"/>
    <w:tmpl w:val="487895FC"/>
    <w:lvl w:ilvl="0" w:tplc="84A4F8C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CB916F8"/>
    <w:multiLevelType w:val="hybridMultilevel"/>
    <w:tmpl w:val="B6C05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CF5160B"/>
    <w:multiLevelType w:val="hybridMultilevel"/>
    <w:tmpl w:val="C596933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7295407">
    <w:abstractNumId w:val="0"/>
  </w:num>
  <w:num w:numId="2" w16cid:durableId="661351871">
    <w:abstractNumId w:val="19"/>
  </w:num>
  <w:num w:numId="3" w16cid:durableId="794175393">
    <w:abstractNumId w:val="6"/>
  </w:num>
  <w:num w:numId="4" w16cid:durableId="1296912895">
    <w:abstractNumId w:val="11"/>
  </w:num>
  <w:num w:numId="5" w16cid:durableId="779686025">
    <w:abstractNumId w:val="23"/>
  </w:num>
  <w:num w:numId="6" w16cid:durableId="305551823">
    <w:abstractNumId w:val="24"/>
  </w:num>
  <w:num w:numId="7" w16cid:durableId="1377000752">
    <w:abstractNumId w:val="7"/>
  </w:num>
  <w:num w:numId="8" w16cid:durableId="1634677107">
    <w:abstractNumId w:val="21"/>
  </w:num>
  <w:num w:numId="9" w16cid:durableId="1690990374">
    <w:abstractNumId w:val="20"/>
  </w:num>
  <w:num w:numId="10" w16cid:durableId="1099718730">
    <w:abstractNumId w:val="15"/>
  </w:num>
  <w:num w:numId="11" w16cid:durableId="1874876165">
    <w:abstractNumId w:val="27"/>
  </w:num>
  <w:num w:numId="12" w16cid:durableId="1817331294">
    <w:abstractNumId w:val="34"/>
  </w:num>
  <w:num w:numId="13" w16cid:durableId="1984774216">
    <w:abstractNumId w:val="12"/>
  </w:num>
  <w:num w:numId="14" w16cid:durableId="348988170">
    <w:abstractNumId w:val="28"/>
  </w:num>
  <w:num w:numId="15" w16cid:durableId="354306581">
    <w:abstractNumId w:val="13"/>
  </w:num>
  <w:num w:numId="16" w16cid:durableId="750854057">
    <w:abstractNumId w:val="26"/>
  </w:num>
  <w:num w:numId="17" w16cid:durableId="1810394208">
    <w:abstractNumId w:val="35"/>
  </w:num>
  <w:num w:numId="18" w16cid:durableId="387800878">
    <w:abstractNumId w:val="18"/>
  </w:num>
  <w:num w:numId="19" w16cid:durableId="2048020976">
    <w:abstractNumId w:val="8"/>
  </w:num>
  <w:num w:numId="20" w16cid:durableId="1157963282">
    <w:abstractNumId w:val="14"/>
  </w:num>
  <w:num w:numId="21" w16cid:durableId="478039740">
    <w:abstractNumId w:val="16"/>
  </w:num>
  <w:num w:numId="22" w16cid:durableId="186988088">
    <w:abstractNumId w:val="9"/>
  </w:num>
  <w:num w:numId="23" w16cid:durableId="2127459677">
    <w:abstractNumId w:val="17"/>
  </w:num>
  <w:num w:numId="24" w16cid:durableId="1486707446">
    <w:abstractNumId w:val="5"/>
  </w:num>
  <w:num w:numId="25" w16cid:durableId="815996895">
    <w:abstractNumId w:val="3"/>
  </w:num>
  <w:num w:numId="26" w16cid:durableId="37552233">
    <w:abstractNumId w:val="10"/>
  </w:num>
  <w:num w:numId="27" w16cid:durableId="585454482">
    <w:abstractNumId w:val="4"/>
  </w:num>
  <w:num w:numId="28" w16cid:durableId="480149268">
    <w:abstractNumId w:val="2"/>
  </w:num>
  <w:num w:numId="29" w16cid:durableId="1005979283">
    <w:abstractNumId w:val="29"/>
  </w:num>
  <w:num w:numId="30" w16cid:durableId="19867386">
    <w:abstractNumId w:val="31"/>
  </w:num>
  <w:num w:numId="31" w16cid:durableId="117379501">
    <w:abstractNumId w:val="25"/>
  </w:num>
  <w:num w:numId="32" w16cid:durableId="152836406">
    <w:abstractNumId w:val="30"/>
  </w:num>
  <w:num w:numId="33" w16cid:durableId="369454223">
    <w:abstractNumId w:val="33"/>
  </w:num>
  <w:num w:numId="34" w16cid:durableId="89934806">
    <w:abstractNumId w:val="1"/>
  </w:num>
  <w:num w:numId="35" w16cid:durableId="408816133">
    <w:abstractNumId w:val="22"/>
  </w:num>
  <w:num w:numId="36" w16cid:durableId="915473774">
    <w:abstractNumId w:val="36"/>
  </w:num>
  <w:num w:numId="37" w16cid:durableId="13393086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61"/>
    <w:rsid w:val="00000052"/>
    <w:rsid w:val="00001178"/>
    <w:rsid w:val="00004C1E"/>
    <w:rsid w:val="000051F5"/>
    <w:rsid w:val="000172CB"/>
    <w:rsid w:val="00017438"/>
    <w:rsid w:val="00022DE7"/>
    <w:rsid w:val="000241DE"/>
    <w:rsid w:val="00026F12"/>
    <w:rsid w:val="00031CD8"/>
    <w:rsid w:val="00042360"/>
    <w:rsid w:val="00050DA1"/>
    <w:rsid w:val="000513AB"/>
    <w:rsid w:val="00055F68"/>
    <w:rsid w:val="00057A26"/>
    <w:rsid w:val="00057DE1"/>
    <w:rsid w:val="00061A7F"/>
    <w:rsid w:val="00067C26"/>
    <w:rsid w:val="000701E3"/>
    <w:rsid w:val="000733E6"/>
    <w:rsid w:val="00080A26"/>
    <w:rsid w:val="00080D25"/>
    <w:rsid w:val="000814DB"/>
    <w:rsid w:val="00081638"/>
    <w:rsid w:val="00085812"/>
    <w:rsid w:val="00091030"/>
    <w:rsid w:val="000932CF"/>
    <w:rsid w:val="000A00A5"/>
    <w:rsid w:val="000A605D"/>
    <w:rsid w:val="000B5CF8"/>
    <w:rsid w:val="000B77C4"/>
    <w:rsid w:val="000C2F10"/>
    <w:rsid w:val="000C331A"/>
    <w:rsid w:val="000F0A47"/>
    <w:rsid w:val="000F32A4"/>
    <w:rsid w:val="000F4E7E"/>
    <w:rsid w:val="001100B0"/>
    <w:rsid w:val="001105D7"/>
    <w:rsid w:val="00110B90"/>
    <w:rsid w:val="00112880"/>
    <w:rsid w:val="0011495F"/>
    <w:rsid w:val="00114F22"/>
    <w:rsid w:val="0011510F"/>
    <w:rsid w:val="00115449"/>
    <w:rsid w:val="00117D65"/>
    <w:rsid w:val="0012163A"/>
    <w:rsid w:val="00127575"/>
    <w:rsid w:val="0013461B"/>
    <w:rsid w:val="0013552F"/>
    <w:rsid w:val="0013651F"/>
    <w:rsid w:val="001404F6"/>
    <w:rsid w:val="00141CAC"/>
    <w:rsid w:val="00144CB1"/>
    <w:rsid w:val="00146CDA"/>
    <w:rsid w:val="00150137"/>
    <w:rsid w:val="00152989"/>
    <w:rsid w:val="00153962"/>
    <w:rsid w:val="0015520E"/>
    <w:rsid w:val="0016202A"/>
    <w:rsid w:val="00166782"/>
    <w:rsid w:val="0016784E"/>
    <w:rsid w:val="00173E92"/>
    <w:rsid w:val="00177AD0"/>
    <w:rsid w:val="00180388"/>
    <w:rsid w:val="00187DA3"/>
    <w:rsid w:val="00194137"/>
    <w:rsid w:val="00195837"/>
    <w:rsid w:val="001A08EC"/>
    <w:rsid w:val="001A2F12"/>
    <w:rsid w:val="001A354E"/>
    <w:rsid w:val="001A43FB"/>
    <w:rsid w:val="001A514C"/>
    <w:rsid w:val="001A75C3"/>
    <w:rsid w:val="001B07E5"/>
    <w:rsid w:val="001B70BC"/>
    <w:rsid w:val="001C5354"/>
    <w:rsid w:val="001C59E0"/>
    <w:rsid w:val="001D0FE7"/>
    <w:rsid w:val="001D3321"/>
    <w:rsid w:val="001D6AEF"/>
    <w:rsid w:val="001E392D"/>
    <w:rsid w:val="001E60C5"/>
    <w:rsid w:val="001EE0BE"/>
    <w:rsid w:val="001F332D"/>
    <w:rsid w:val="00204A03"/>
    <w:rsid w:val="00204EF7"/>
    <w:rsid w:val="002059CF"/>
    <w:rsid w:val="0020711B"/>
    <w:rsid w:val="0021099A"/>
    <w:rsid w:val="00210CA7"/>
    <w:rsid w:val="00210E50"/>
    <w:rsid w:val="0021200A"/>
    <w:rsid w:val="00214390"/>
    <w:rsid w:val="002162D5"/>
    <w:rsid w:val="002179C4"/>
    <w:rsid w:val="00220A7D"/>
    <w:rsid w:val="00225905"/>
    <w:rsid w:val="00226673"/>
    <w:rsid w:val="00234485"/>
    <w:rsid w:val="002353A4"/>
    <w:rsid w:val="00235FAF"/>
    <w:rsid w:val="0023735C"/>
    <w:rsid w:val="00240967"/>
    <w:rsid w:val="00242838"/>
    <w:rsid w:val="00242A74"/>
    <w:rsid w:val="002471A3"/>
    <w:rsid w:val="00250640"/>
    <w:rsid w:val="00251EB4"/>
    <w:rsid w:val="0025433A"/>
    <w:rsid w:val="00255654"/>
    <w:rsid w:val="00255D2C"/>
    <w:rsid w:val="0026031A"/>
    <w:rsid w:val="00261A83"/>
    <w:rsid w:val="00261CAA"/>
    <w:rsid w:val="002648CF"/>
    <w:rsid w:val="00265F48"/>
    <w:rsid w:val="002707DF"/>
    <w:rsid w:val="002736E4"/>
    <w:rsid w:val="002745F2"/>
    <w:rsid w:val="00276AA7"/>
    <w:rsid w:val="00277DD2"/>
    <w:rsid w:val="00281C7D"/>
    <w:rsid w:val="00284004"/>
    <w:rsid w:val="002850BF"/>
    <w:rsid w:val="00286323"/>
    <w:rsid w:val="00287FED"/>
    <w:rsid w:val="002956F7"/>
    <w:rsid w:val="00297CA6"/>
    <w:rsid w:val="002A4FC1"/>
    <w:rsid w:val="002A7A88"/>
    <w:rsid w:val="002B0D44"/>
    <w:rsid w:val="002B4829"/>
    <w:rsid w:val="002B6A56"/>
    <w:rsid w:val="002B7B06"/>
    <w:rsid w:val="002C0805"/>
    <w:rsid w:val="002C0B57"/>
    <w:rsid w:val="002C2316"/>
    <w:rsid w:val="002C5FB4"/>
    <w:rsid w:val="002C6AE8"/>
    <w:rsid w:val="002C6DA4"/>
    <w:rsid w:val="002D0F46"/>
    <w:rsid w:val="002D2D83"/>
    <w:rsid w:val="002D5061"/>
    <w:rsid w:val="002D7E0A"/>
    <w:rsid w:val="002E6F00"/>
    <w:rsid w:val="002E72BF"/>
    <w:rsid w:val="002E7924"/>
    <w:rsid w:val="002F04E1"/>
    <w:rsid w:val="002F07E2"/>
    <w:rsid w:val="002F22EF"/>
    <w:rsid w:val="002F4848"/>
    <w:rsid w:val="002F6777"/>
    <w:rsid w:val="002F7CE7"/>
    <w:rsid w:val="003017D0"/>
    <w:rsid w:val="0030197A"/>
    <w:rsid w:val="00312275"/>
    <w:rsid w:val="003132E6"/>
    <w:rsid w:val="0031396D"/>
    <w:rsid w:val="003205DC"/>
    <w:rsid w:val="00320913"/>
    <w:rsid w:val="00321DEA"/>
    <w:rsid w:val="00332146"/>
    <w:rsid w:val="00332974"/>
    <w:rsid w:val="00336EB2"/>
    <w:rsid w:val="00342061"/>
    <w:rsid w:val="00342769"/>
    <w:rsid w:val="00345920"/>
    <w:rsid w:val="00345CC2"/>
    <w:rsid w:val="00352D61"/>
    <w:rsid w:val="00354033"/>
    <w:rsid w:val="003547ED"/>
    <w:rsid w:val="00356D44"/>
    <w:rsid w:val="00363ECB"/>
    <w:rsid w:val="003643C6"/>
    <w:rsid w:val="003755DC"/>
    <w:rsid w:val="003774B6"/>
    <w:rsid w:val="00380B28"/>
    <w:rsid w:val="0038160C"/>
    <w:rsid w:val="003818FF"/>
    <w:rsid w:val="003831B0"/>
    <w:rsid w:val="00383D32"/>
    <w:rsid w:val="00385373"/>
    <w:rsid w:val="00386E43"/>
    <w:rsid w:val="00387B1A"/>
    <w:rsid w:val="003941F9"/>
    <w:rsid w:val="003A048F"/>
    <w:rsid w:val="003A0725"/>
    <w:rsid w:val="003A4BD3"/>
    <w:rsid w:val="003A65FF"/>
    <w:rsid w:val="003A701C"/>
    <w:rsid w:val="003B6CC2"/>
    <w:rsid w:val="003C01AF"/>
    <w:rsid w:val="003C0668"/>
    <w:rsid w:val="003C4D5F"/>
    <w:rsid w:val="003D4661"/>
    <w:rsid w:val="003D472B"/>
    <w:rsid w:val="003D5B3B"/>
    <w:rsid w:val="003D685E"/>
    <w:rsid w:val="003E1949"/>
    <w:rsid w:val="003E1BAE"/>
    <w:rsid w:val="003E3BEE"/>
    <w:rsid w:val="003E54D4"/>
    <w:rsid w:val="003E71E3"/>
    <w:rsid w:val="003F337B"/>
    <w:rsid w:val="003F5AB2"/>
    <w:rsid w:val="003F6903"/>
    <w:rsid w:val="00401112"/>
    <w:rsid w:val="004017EA"/>
    <w:rsid w:val="004074F6"/>
    <w:rsid w:val="00416B23"/>
    <w:rsid w:val="0042259F"/>
    <w:rsid w:val="004232F9"/>
    <w:rsid w:val="0042338D"/>
    <w:rsid w:val="004317E3"/>
    <w:rsid w:val="00437EE7"/>
    <w:rsid w:val="00440876"/>
    <w:rsid w:val="004415DB"/>
    <w:rsid w:val="00443642"/>
    <w:rsid w:val="00450569"/>
    <w:rsid w:val="00452AA3"/>
    <w:rsid w:val="0045446E"/>
    <w:rsid w:val="00454809"/>
    <w:rsid w:val="00454B23"/>
    <w:rsid w:val="00461C98"/>
    <w:rsid w:val="00464CA7"/>
    <w:rsid w:val="00464F2F"/>
    <w:rsid w:val="00466913"/>
    <w:rsid w:val="00471A58"/>
    <w:rsid w:val="00475E80"/>
    <w:rsid w:val="00480C72"/>
    <w:rsid w:val="004828F0"/>
    <w:rsid w:val="00485F24"/>
    <w:rsid w:val="00487206"/>
    <w:rsid w:val="004A070B"/>
    <w:rsid w:val="004A1E54"/>
    <w:rsid w:val="004A51F6"/>
    <w:rsid w:val="004A5A5C"/>
    <w:rsid w:val="004A6014"/>
    <w:rsid w:val="004B40F6"/>
    <w:rsid w:val="004B6AB9"/>
    <w:rsid w:val="004C1962"/>
    <w:rsid w:val="004C5BE4"/>
    <w:rsid w:val="004D1883"/>
    <w:rsid w:val="004D34EA"/>
    <w:rsid w:val="004D7CA0"/>
    <w:rsid w:val="004E20FC"/>
    <w:rsid w:val="004E6EC9"/>
    <w:rsid w:val="004F148D"/>
    <w:rsid w:val="004F20C1"/>
    <w:rsid w:val="004F40B4"/>
    <w:rsid w:val="004F468A"/>
    <w:rsid w:val="004F7589"/>
    <w:rsid w:val="004F7F9F"/>
    <w:rsid w:val="00501790"/>
    <w:rsid w:val="0050528A"/>
    <w:rsid w:val="005148FE"/>
    <w:rsid w:val="0052310A"/>
    <w:rsid w:val="00526FCF"/>
    <w:rsid w:val="0052738B"/>
    <w:rsid w:val="005279D4"/>
    <w:rsid w:val="00531DE9"/>
    <w:rsid w:val="00533087"/>
    <w:rsid w:val="005346FD"/>
    <w:rsid w:val="00536156"/>
    <w:rsid w:val="005401A9"/>
    <w:rsid w:val="00546308"/>
    <w:rsid w:val="005502B1"/>
    <w:rsid w:val="00551405"/>
    <w:rsid w:val="005603B3"/>
    <w:rsid w:val="00563DE9"/>
    <w:rsid w:val="005646C4"/>
    <w:rsid w:val="005679C3"/>
    <w:rsid w:val="0057350D"/>
    <w:rsid w:val="00577658"/>
    <w:rsid w:val="00577DFD"/>
    <w:rsid w:val="00582B46"/>
    <w:rsid w:val="00585A37"/>
    <w:rsid w:val="00591002"/>
    <w:rsid w:val="00595139"/>
    <w:rsid w:val="005976F0"/>
    <w:rsid w:val="005A2466"/>
    <w:rsid w:val="005A3422"/>
    <w:rsid w:val="005A45E3"/>
    <w:rsid w:val="005A561D"/>
    <w:rsid w:val="005A6646"/>
    <w:rsid w:val="005B1992"/>
    <w:rsid w:val="005B7030"/>
    <w:rsid w:val="005C2435"/>
    <w:rsid w:val="005C38BA"/>
    <w:rsid w:val="005D657B"/>
    <w:rsid w:val="005F1D68"/>
    <w:rsid w:val="005F2F8F"/>
    <w:rsid w:val="005F4B9E"/>
    <w:rsid w:val="0060344D"/>
    <w:rsid w:val="00607C5F"/>
    <w:rsid w:val="00617D9E"/>
    <w:rsid w:val="006276E2"/>
    <w:rsid w:val="0064368A"/>
    <w:rsid w:val="00650DD9"/>
    <w:rsid w:val="0065189A"/>
    <w:rsid w:val="00654018"/>
    <w:rsid w:val="0065460C"/>
    <w:rsid w:val="0066038D"/>
    <w:rsid w:val="00666929"/>
    <w:rsid w:val="00672995"/>
    <w:rsid w:val="00676494"/>
    <w:rsid w:val="00676ED7"/>
    <w:rsid w:val="006832ED"/>
    <w:rsid w:val="006A23AF"/>
    <w:rsid w:val="006A31D3"/>
    <w:rsid w:val="006A4B12"/>
    <w:rsid w:val="006A59BB"/>
    <w:rsid w:val="006A678A"/>
    <w:rsid w:val="006A77D2"/>
    <w:rsid w:val="006B0503"/>
    <w:rsid w:val="006B143B"/>
    <w:rsid w:val="006B3C7F"/>
    <w:rsid w:val="006B4070"/>
    <w:rsid w:val="006B50F5"/>
    <w:rsid w:val="006C41C7"/>
    <w:rsid w:val="006C4418"/>
    <w:rsid w:val="006C7283"/>
    <w:rsid w:val="006D0F37"/>
    <w:rsid w:val="006D2585"/>
    <w:rsid w:val="006D2AFF"/>
    <w:rsid w:val="006D3238"/>
    <w:rsid w:val="006D747D"/>
    <w:rsid w:val="006E3103"/>
    <w:rsid w:val="006F6FA2"/>
    <w:rsid w:val="006F7E10"/>
    <w:rsid w:val="00700F45"/>
    <w:rsid w:val="00703DE7"/>
    <w:rsid w:val="007051AB"/>
    <w:rsid w:val="007148D4"/>
    <w:rsid w:val="00714BCF"/>
    <w:rsid w:val="007173D2"/>
    <w:rsid w:val="00722B53"/>
    <w:rsid w:val="007332EF"/>
    <w:rsid w:val="00735831"/>
    <w:rsid w:val="00735DDE"/>
    <w:rsid w:val="00735F48"/>
    <w:rsid w:val="00740328"/>
    <w:rsid w:val="00740F8F"/>
    <w:rsid w:val="00742E05"/>
    <w:rsid w:val="0074751F"/>
    <w:rsid w:val="00750D86"/>
    <w:rsid w:val="0075312E"/>
    <w:rsid w:val="00753712"/>
    <w:rsid w:val="00753E7D"/>
    <w:rsid w:val="007547B1"/>
    <w:rsid w:val="00755BA9"/>
    <w:rsid w:val="00755BF7"/>
    <w:rsid w:val="00755CDF"/>
    <w:rsid w:val="007561D8"/>
    <w:rsid w:val="00764C7B"/>
    <w:rsid w:val="00765516"/>
    <w:rsid w:val="007662FA"/>
    <w:rsid w:val="007706E2"/>
    <w:rsid w:val="00774230"/>
    <w:rsid w:val="00775F28"/>
    <w:rsid w:val="007861E2"/>
    <w:rsid w:val="00787225"/>
    <w:rsid w:val="0079277A"/>
    <w:rsid w:val="007A0132"/>
    <w:rsid w:val="007A02BD"/>
    <w:rsid w:val="007A2177"/>
    <w:rsid w:val="007A2FEC"/>
    <w:rsid w:val="007A53EC"/>
    <w:rsid w:val="007A6F4D"/>
    <w:rsid w:val="007B54BB"/>
    <w:rsid w:val="007B6893"/>
    <w:rsid w:val="007B7C01"/>
    <w:rsid w:val="007D0663"/>
    <w:rsid w:val="007D1970"/>
    <w:rsid w:val="007D3F64"/>
    <w:rsid w:val="007D6B40"/>
    <w:rsid w:val="007D6F5F"/>
    <w:rsid w:val="007E0796"/>
    <w:rsid w:val="007E3A86"/>
    <w:rsid w:val="007E52EB"/>
    <w:rsid w:val="007F3CEE"/>
    <w:rsid w:val="007F4F35"/>
    <w:rsid w:val="007FB4D3"/>
    <w:rsid w:val="00801A71"/>
    <w:rsid w:val="00802A68"/>
    <w:rsid w:val="008039CB"/>
    <w:rsid w:val="00805745"/>
    <w:rsid w:val="00806B3F"/>
    <w:rsid w:val="00811412"/>
    <w:rsid w:val="00811C9E"/>
    <w:rsid w:val="008132DE"/>
    <w:rsid w:val="00814AA9"/>
    <w:rsid w:val="0081755D"/>
    <w:rsid w:val="008205DE"/>
    <w:rsid w:val="008214FC"/>
    <w:rsid w:val="00825FD0"/>
    <w:rsid w:val="008326C5"/>
    <w:rsid w:val="00834BF6"/>
    <w:rsid w:val="0083726E"/>
    <w:rsid w:val="0084142B"/>
    <w:rsid w:val="008430DF"/>
    <w:rsid w:val="0084566C"/>
    <w:rsid w:val="008470C1"/>
    <w:rsid w:val="00847E2F"/>
    <w:rsid w:val="00860946"/>
    <w:rsid w:val="008612C1"/>
    <w:rsid w:val="00862671"/>
    <w:rsid w:val="00864D68"/>
    <w:rsid w:val="0087265F"/>
    <w:rsid w:val="00872BD4"/>
    <w:rsid w:val="008731B2"/>
    <w:rsid w:val="00877220"/>
    <w:rsid w:val="00881EF0"/>
    <w:rsid w:val="00882754"/>
    <w:rsid w:val="00887688"/>
    <w:rsid w:val="00890D9F"/>
    <w:rsid w:val="008913ED"/>
    <w:rsid w:val="0089379D"/>
    <w:rsid w:val="00896214"/>
    <w:rsid w:val="008A1146"/>
    <w:rsid w:val="008A24C8"/>
    <w:rsid w:val="008A2A9C"/>
    <w:rsid w:val="008A4303"/>
    <w:rsid w:val="008A49BA"/>
    <w:rsid w:val="008B177F"/>
    <w:rsid w:val="008B1AB8"/>
    <w:rsid w:val="008B566C"/>
    <w:rsid w:val="008B69B8"/>
    <w:rsid w:val="008B7067"/>
    <w:rsid w:val="008B70F1"/>
    <w:rsid w:val="008B735A"/>
    <w:rsid w:val="008C3052"/>
    <w:rsid w:val="008C4FB0"/>
    <w:rsid w:val="008D3942"/>
    <w:rsid w:val="008D5BAF"/>
    <w:rsid w:val="008D68FE"/>
    <w:rsid w:val="008D6D4B"/>
    <w:rsid w:val="008E4620"/>
    <w:rsid w:val="008F4A2C"/>
    <w:rsid w:val="008F50A3"/>
    <w:rsid w:val="008F5F9C"/>
    <w:rsid w:val="0090135F"/>
    <w:rsid w:val="00906720"/>
    <w:rsid w:val="00912BB7"/>
    <w:rsid w:val="009133F9"/>
    <w:rsid w:val="00914E6F"/>
    <w:rsid w:val="00920840"/>
    <w:rsid w:val="00921520"/>
    <w:rsid w:val="009224FB"/>
    <w:rsid w:val="009227C6"/>
    <w:rsid w:val="00923872"/>
    <w:rsid w:val="009260EC"/>
    <w:rsid w:val="009304C4"/>
    <w:rsid w:val="00933EC5"/>
    <w:rsid w:val="009377D7"/>
    <w:rsid w:val="00942351"/>
    <w:rsid w:val="00944B32"/>
    <w:rsid w:val="00947381"/>
    <w:rsid w:val="009505B0"/>
    <w:rsid w:val="009634B9"/>
    <w:rsid w:val="009641E7"/>
    <w:rsid w:val="0096778B"/>
    <w:rsid w:val="00970A60"/>
    <w:rsid w:val="009717FC"/>
    <w:rsid w:val="0097298D"/>
    <w:rsid w:val="00972E6D"/>
    <w:rsid w:val="0097496D"/>
    <w:rsid w:val="00976360"/>
    <w:rsid w:val="00976B09"/>
    <w:rsid w:val="009772CC"/>
    <w:rsid w:val="00980C4B"/>
    <w:rsid w:val="0098151C"/>
    <w:rsid w:val="0098382C"/>
    <w:rsid w:val="00985291"/>
    <w:rsid w:val="00992330"/>
    <w:rsid w:val="009927F6"/>
    <w:rsid w:val="00992AEB"/>
    <w:rsid w:val="00993A03"/>
    <w:rsid w:val="009A0CC7"/>
    <w:rsid w:val="009A452B"/>
    <w:rsid w:val="009A5385"/>
    <w:rsid w:val="009B09E4"/>
    <w:rsid w:val="009C2B0D"/>
    <w:rsid w:val="009C5B82"/>
    <w:rsid w:val="009C6563"/>
    <w:rsid w:val="009D0785"/>
    <w:rsid w:val="009D2689"/>
    <w:rsid w:val="009D4867"/>
    <w:rsid w:val="009E1AC4"/>
    <w:rsid w:val="009E3769"/>
    <w:rsid w:val="009E64CD"/>
    <w:rsid w:val="009F0236"/>
    <w:rsid w:val="009F0D61"/>
    <w:rsid w:val="009F248A"/>
    <w:rsid w:val="009F4056"/>
    <w:rsid w:val="009F498E"/>
    <w:rsid w:val="009F6BF3"/>
    <w:rsid w:val="00A01670"/>
    <w:rsid w:val="00A03987"/>
    <w:rsid w:val="00A1066A"/>
    <w:rsid w:val="00A11A59"/>
    <w:rsid w:val="00A12BE6"/>
    <w:rsid w:val="00A15F82"/>
    <w:rsid w:val="00A171DE"/>
    <w:rsid w:val="00A3020C"/>
    <w:rsid w:val="00A3056D"/>
    <w:rsid w:val="00A31726"/>
    <w:rsid w:val="00A353F9"/>
    <w:rsid w:val="00A35E7A"/>
    <w:rsid w:val="00A3682A"/>
    <w:rsid w:val="00A44EAA"/>
    <w:rsid w:val="00A4626B"/>
    <w:rsid w:val="00A502C0"/>
    <w:rsid w:val="00A50663"/>
    <w:rsid w:val="00A5181C"/>
    <w:rsid w:val="00A554C9"/>
    <w:rsid w:val="00A55AF8"/>
    <w:rsid w:val="00A577DE"/>
    <w:rsid w:val="00A612A4"/>
    <w:rsid w:val="00A61D31"/>
    <w:rsid w:val="00A623C7"/>
    <w:rsid w:val="00A63011"/>
    <w:rsid w:val="00A6339F"/>
    <w:rsid w:val="00A66B8E"/>
    <w:rsid w:val="00A723AB"/>
    <w:rsid w:val="00A7250F"/>
    <w:rsid w:val="00A72DC8"/>
    <w:rsid w:val="00A77566"/>
    <w:rsid w:val="00A80F8E"/>
    <w:rsid w:val="00A84A19"/>
    <w:rsid w:val="00A92098"/>
    <w:rsid w:val="00A93D94"/>
    <w:rsid w:val="00A95B15"/>
    <w:rsid w:val="00A967D1"/>
    <w:rsid w:val="00AA122F"/>
    <w:rsid w:val="00AA2016"/>
    <w:rsid w:val="00AA56C0"/>
    <w:rsid w:val="00AB0322"/>
    <w:rsid w:val="00AB5414"/>
    <w:rsid w:val="00AB6673"/>
    <w:rsid w:val="00AB6ED0"/>
    <w:rsid w:val="00AC21D3"/>
    <w:rsid w:val="00AC42DF"/>
    <w:rsid w:val="00AC780A"/>
    <w:rsid w:val="00AD4D2D"/>
    <w:rsid w:val="00AD67AD"/>
    <w:rsid w:val="00AD75B8"/>
    <w:rsid w:val="00AD75ED"/>
    <w:rsid w:val="00AD7DFA"/>
    <w:rsid w:val="00AE042E"/>
    <w:rsid w:val="00AE1E72"/>
    <w:rsid w:val="00AE33FF"/>
    <w:rsid w:val="00AE405E"/>
    <w:rsid w:val="00AF42B6"/>
    <w:rsid w:val="00AF6D8D"/>
    <w:rsid w:val="00B01606"/>
    <w:rsid w:val="00B0788D"/>
    <w:rsid w:val="00B1055E"/>
    <w:rsid w:val="00B10AE1"/>
    <w:rsid w:val="00B110F6"/>
    <w:rsid w:val="00B11CF4"/>
    <w:rsid w:val="00B1469B"/>
    <w:rsid w:val="00B1488D"/>
    <w:rsid w:val="00B17486"/>
    <w:rsid w:val="00B21DE5"/>
    <w:rsid w:val="00B302C6"/>
    <w:rsid w:val="00B310AB"/>
    <w:rsid w:val="00B31268"/>
    <w:rsid w:val="00B3126C"/>
    <w:rsid w:val="00B40B33"/>
    <w:rsid w:val="00B41115"/>
    <w:rsid w:val="00B57C22"/>
    <w:rsid w:val="00B60E0E"/>
    <w:rsid w:val="00B6282B"/>
    <w:rsid w:val="00B632EC"/>
    <w:rsid w:val="00B76AE8"/>
    <w:rsid w:val="00B8080F"/>
    <w:rsid w:val="00B8344C"/>
    <w:rsid w:val="00B84327"/>
    <w:rsid w:val="00B843E7"/>
    <w:rsid w:val="00B86A85"/>
    <w:rsid w:val="00B9032E"/>
    <w:rsid w:val="00B923C8"/>
    <w:rsid w:val="00B95EAD"/>
    <w:rsid w:val="00B962DD"/>
    <w:rsid w:val="00BA4C81"/>
    <w:rsid w:val="00BA5998"/>
    <w:rsid w:val="00BA5F91"/>
    <w:rsid w:val="00BB0E3E"/>
    <w:rsid w:val="00BB1E9D"/>
    <w:rsid w:val="00BC10FD"/>
    <w:rsid w:val="00BC627F"/>
    <w:rsid w:val="00BD127B"/>
    <w:rsid w:val="00BE185D"/>
    <w:rsid w:val="00BE5571"/>
    <w:rsid w:val="00BF1568"/>
    <w:rsid w:val="00BF2908"/>
    <w:rsid w:val="00BF2AD2"/>
    <w:rsid w:val="00BF5DAA"/>
    <w:rsid w:val="00C0070A"/>
    <w:rsid w:val="00C03E45"/>
    <w:rsid w:val="00C04917"/>
    <w:rsid w:val="00C06AFF"/>
    <w:rsid w:val="00C10890"/>
    <w:rsid w:val="00C12D84"/>
    <w:rsid w:val="00C12F8C"/>
    <w:rsid w:val="00C13737"/>
    <w:rsid w:val="00C24BF2"/>
    <w:rsid w:val="00C3449A"/>
    <w:rsid w:val="00C345B4"/>
    <w:rsid w:val="00C369B1"/>
    <w:rsid w:val="00C45FBA"/>
    <w:rsid w:val="00C50AE8"/>
    <w:rsid w:val="00C51CAE"/>
    <w:rsid w:val="00C5368E"/>
    <w:rsid w:val="00C53759"/>
    <w:rsid w:val="00C53F00"/>
    <w:rsid w:val="00C54683"/>
    <w:rsid w:val="00C56830"/>
    <w:rsid w:val="00C6410D"/>
    <w:rsid w:val="00C648FD"/>
    <w:rsid w:val="00C655FE"/>
    <w:rsid w:val="00C67246"/>
    <w:rsid w:val="00C70141"/>
    <w:rsid w:val="00C71570"/>
    <w:rsid w:val="00C74E5B"/>
    <w:rsid w:val="00C77B58"/>
    <w:rsid w:val="00C81F68"/>
    <w:rsid w:val="00C8261A"/>
    <w:rsid w:val="00C8462D"/>
    <w:rsid w:val="00C85247"/>
    <w:rsid w:val="00C8721D"/>
    <w:rsid w:val="00C90A80"/>
    <w:rsid w:val="00C92613"/>
    <w:rsid w:val="00CA1E7B"/>
    <w:rsid w:val="00CA7D4F"/>
    <w:rsid w:val="00CB2119"/>
    <w:rsid w:val="00CB2F3B"/>
    <w:rsid w:val="00CC04ED"/>
    <w:rsid w:val="00CC0857"/>
    <w:rsid w:val="00CC3EBA"/>
    <w:rsid w:val="00CC45A3"/>
    <w:rsid w:val="00CC7832"/>
    <w:rsid w:val="00CD006E"/>
    <w:rsid w:val="00CD0C72"/>
    <w:rsid w:val="00CD1DC3"/>
    <w:rsid w:val="00CD762D"/>
    <w:rsid w:val="00CE067C"/>
    <w:rsid w:val="00CE1389"/>
    <w:rsid w:val="00CE58C2"/>
    <w:rsid w:val="00CE6465"/>
    <w:rsid w:val="00CF2DC7"/>
    <w:rsid w:val="00CF4299"/>
    <w:rsid w:val="00CF4326"/>
    <w:rsid w:val="00D01056"/>
    <w:rsid w:val="00D03FBA"/>
    <w:rsid w:val="00D0508C"/>
    <w:rsid w:val="00D06D2B"/>
    <w:rsid w:val="00D10898"/>
    <w:rsid w:val="00D13B50"/>
    <w:rsid w:val="00D149B5"/>
    <w:rsid w:val="00D240B4"/>
    <w:rsid w:val="00D24489"/>
    <w:rsid w:val="00D24817"/>
    <w:rsid w:val="00D2744B"/>
    <w:rsid w:val="00D32029"/>
    <w:rsid w:val="00D35189"/>
    <w:rsid w:val="00D36B83"/>
    <w:rsid w:val="00D4005B"/>
    <w:rsid w:val="00D4754A"/>
    <w:rsid w:val="00D479ED"/>
    <w:rsid w:val="00D50368"/>
    <w:rsid w:val="00D5264D"/>
    <w:rsid w:val="00D5530D"/>
    <w:rsid w:val="00D62857"/>
    <w:rsid w:val="00D71B6B"/>
    <w:rsid w:val="00D75E26"/>
    <w:rsid w:val="00D81DB5"/>
    <w:rsid w:val="00D851C0"/>
    <w:rsid w:val="00D9166D"/>
    <w:rsid w:val="00D93AEC"/>
    <w:rsid w:val="00D94CD4"/>
    <w:rsid w:val="00D966C5"/>
    <w:rsid w:val="00DB2821"/>
    <w:rsid w:val="00DB6234"/>
    <w:rsid w:val="00DB6542"/>
    <w:rsid w:val="00DC58A9"/>
    <w:rsid w:val="00DC6536"/>
    <w:rsid w:val="00DD1110"/>
    <w:rsid w:val="00DD2277"/>
    <w:rsid w:val="00DD4BBF"/>
    <w:rsid w:val="00DD4DCF"/>
    <w:rsid w:val="00DE0FE2"/>
    <w:rsid w:val="00DE19DD"/>
    <w:rsid w:val="00DE24F7"/>
    <w:rsid w:val="00DF0E46"/>
    <w:rsid w:val="00DF2BE5"/>
    <w:rsid w:val="00E00321"/>
    <w:rsid w:val="00E0359F"/>
    <w:rsid w:val="00E03959"/>
    <w:rsid w:val="00E1142E"/>
    <w:rsid w:val="00E122DD"/>
    <w:rsid w:val="00E167BA"/>
    <w:rsid w:val="00E232F0"/>
    <w:rsid w:val="00E2561F"/>
    <w:rsid w:val="00E25EB6"/>
    <w:rsid w:val="00E26254"/>
    <w:rsid w:val="00E27BB7"/>
    <w:rsid w:val="00E27C62"/>
    <w:rsid w:val="00E32150"/>
    <w:rsid w:val="00E326DC"/>
    <w:rsid w:val="00E334D5"/>
    <w:rsid w:val="00E3566D"/>
    <w:rsid w:val="00E35825"/>
    <w:rsid w:val="00E35CF8"/>
    <w:rsid w:val="00E37BE9"/>
    <w:rsid w:val="00E40711"/>
    <w:rsid w:val="00E41457"/>
    <w:rsid w:val="00E41B68"/>
    <w:rsid w:val="00E420E8"/>
    <w:rsid w:val="00E45BF9"/>
    <w:rsid w:val="00E476C2"/>
    <w:rsid w:val="00E47C27"/>
    <w:rsid w:val="00E50379"/>
    <w:rsid w:val="00E51AD1"/>
    <w:rsid w:val="00E52A6D"/>
    <w:rsid w:val="00E54DAE"/>
    <w:rsid w:val="00E60780"/>
    <w:rsid w:val="00E6110C"/>
    <w:rsid w:val="00E6591F"/>
    <w:rsid w:val="00E75DC6"/>
    <w:rsid w:val="00E76CE6"/>
    <w:rsid w:val="00E806CD"/>
    <w:rsid w:val="00E91A60"/>
    <w:rsid w:val="00E9247F"/>
    <w:rsid w:val="00E943F8"/>
    <w:rsid w:val="00E9761E"/>
    <w:rsid w:val="00EA4E80"/>
    <w:rsid w:val="00EB1341"/>
    <w:rsid w:val="00EB15D2"/>
    <w:rsid w:val="00EB279B"/>
    <w:rsid w:val="00EB3488"/>
    <w:rsid w:val="00EB6AA7"/>
    <w:rsid w:val="00EC0D34"/>
    <w:rsid w:val="00EC273A"/>
    <w:rsid w:val="00EC55F7"/>
    <w:rsid w:val="00ED1004"/>
    <w:rsid w:val="00ED1C82"/>
    <w:rsid w:val="00ED5E64"/>
    <w:rsid w:val="00ED6CE1"/>
    <w:rsid w:val="00ED7941"/>
    <w:rsid w:val="00EE2C9B"/>
    <w:rsid w:val="00EE3E5E"/>
    <w:rsid w:val="00EF03FC"/>
    <w:rsid w:val="00EF0DC2"/>
    <w:rsid w:val="00EF1AA4"/>
    <w:rsid w:val="00EF309D"/>
    <w:rsid w:val="00EF4C1B"/>
    <w:rsid w:val="00F0090E"/>
    <w:rsid w:val="00F02505"/>
    <w:rsid w:val="00F16A65"/>
    <w:rsid w:val="00F202FD"/>
    <w:rsid w:val="00F210EF"/>
    <w:rsid w:val="00F23BEF"/>
    <w:rsid w:val="00F23ED2"/>
    <w:rsid w:val="00F30C1D"/>
    <w:rsid w:val="00F32A68"/>
    <w:rsid w:val="00F330DC"/>
    <w:rsid w:val="00F365DF"/>
    <w:rsid w:val="00F41BAF"/>
    <w:rsid w:val="00F431CC"/>
    <w:rsid w:val="00F46EB0"/>
    <w:rsid w:val="00F54C3F"/>
    <w:rsid w:val="00F55477"/>
    <w:rsid w:val="00F6268B"/>
    <w:rsid w:val="00F659E5"/>
    <w:rsid w:val="00F700A5"/>
    <w:rsid w:val="00F80B0B"/>
    <w:rsid w:val="00F80C5D"/>
    <w:rsid w:val="00F81A9F"/>
    <w:rsid w:val="00F84034"/>
    <w:rsid w:val="00F8457A"/>
    <w:rsid w:val="00F86087"/>
    <w:rsid w:val="00F87657"/>
    <w:rsid w:val="00F87F12"/>
    <w:rsid w:val="00F94123"/>
    <w:rsid w:val="00F94998"/>
    <w:rsid w:val="00F956F4"/>
    <w:rsid w:val="00FA4321"/>
    <w:rsid w:val="00FA6374"/>
    <w:rsid w:val="00FA6461"/>
    <w:rsid w:val="00FA7C38"/>
    <w:rsid w:val="00FB1979"/>
    <w:rsid w:val="00FB5D32"/>
    <w:rsid w:val="00FB7554"/>
    <w:rsid w:val="00FB7846"/>
    <w:rsid w:val="00FC0FE4"/>
    <w:rsid w:val="00FC7087"/>
    <w:rsid w:val="00FD6A06"/>
    <w:rsid w:val="00FD6DF6"/>
    <w:rsid w:val="00FD7A34"/>
    <w:rsid w:val="00FD7DDA"/>
    <w:rsid w:val="00FE0012"/>
    <w:rsid w:val="00FE37FC"/>
    <w:rsid w:val="00FE388F"/>
    <w:rsid w:val="00FF0784"/>
    <w:rsid w:val="010B9CD8"/>
    <w:rsid w:val="0157D753"/>
    <w:rsid w:val="01A6457C"/>
    <w:rsid w:val="01CB627D"/>
    <w:rsid w:val="02358870"/>
    <w:rsid w:val="02F2D3A0"/>
    <w:rsid w:val="0366B4D6"/>
    <w:rsid w:val="036BF018"/>
    <w:rsid w:val="038C0F5F"/>
    <w:rsid w:val="04104CAA"/>
    <w:rsid w:val="044C9534"/>
    <w:rsid w:val="0465A227"/>
    <w:rsid w:val="04870149"/>
    <w:rsid w:val="04EB5953"/>
    <w:rsid w:val="04F49CC4"/>
    <w:rsid w:val="051F947A"/>
    <w:rsid w:val="0532F8CE"/>
    <w:rsid w:val="0559D51A"/>
    <w:rsid w:val="06D2E678"/>
    <w:rsid w:val="074BA047"/>
    <w:rsid w:val="0750F413"/>
    <w:rsid w:val="07EA5CD8"/>
    <w:rsid w:val="08C1A0FB"/>
    <w:rsid w:val="097F2E84"/>
    <w:rsid w:val="09B9574B"/>
    <w:rsid w:val="09C32E33"/>
    <w:rsid w:val="09DBD24D"/>
    <w:rsid w:val="0A6AABAE"/>
    <w:rsid w:val="0AC05D82"/>
    <w:rsid w:val="0AE1D924"/>
    <w:rsid w:val="0AF8D1B2"/>
    <w:rsid w:val="0B55DFE1"/>
    <w:rsid w:val="0BD77AB7"/>
    <w:rsid w:val="0C3FA2CB"/>
    <w:rsid w:val="0C5BA4F5"/>
    <w:rsid w:val="0C7BB416"/>
    <w:rsid w:val="0C890D85"/>
    <w:rsid w:val="0CA7DD40"/>
    <w:rsid w:val="0D322D0C"/>
    <w:rsid w:val="0D4613FB"/>
    <w:rsid w:val="0EB4256B"/>
    <w:rsid w:val="0F301034"/>
    <w:rsid w:val="0F49B17F"/>
    <w:rsid w:val="0F997C0D"/>
    <w:rsid w:val="0FA496B2"/>
    <w:rsid w:val="0FB3AA9F"/>
    <w:rsid w:val="0FC4ACE8"/>
    <w:rsid w:val="0FEC2800"/>
    <w:rsid w:val="0FF15731"/>
    <w:rsid w:val="10329CB0"/>
    <w:rsid w:val="106F23B3"/>
    <w:rsid w:val="10E9B7A6"/>
    <w:rsid w:val="10EDFDED"/>
    <w:rsid w:val="10F1E301"/>
    <w:rsid w:val="1155B1B8"/>
    <w:rsid w:val="11593447"/>
    <w:rsid w:val="11B8976A"/>
    <w:rsid w:val="11CA43F3"/>
    <w:rsid w:val="11CAD243"/>
    <w:rsid w:val="11DA3CE8"/>
    <w:rsid w:val="1222CF8F"/>
    <w:rsid w:val="136504F4"/>
    <w:rsid w:val="13BF02FC"/>
    <w:rsid w:val="14158388"/>
    <w:rsid w:val="1477A1A2"/>
    <w:rsid w:val="1489785C"/>
    <w:rsid w:val="14A83425"/>
    <w:rsid w:val="1537A9A8"/>
    <w:rsid w:val="15648EA8"/>
    <w:rsid w:val="15BB9EFE"/>
    <w:rsid w:val="17102099"/>
    <w:rsid w:val="1735A68A"/>
    <w:rsid w:val="174ED5A9"/>
    <w:rsid w:val="1773C21A"/>
    <w:rsid w:val="1831B59C"/>
    <w:rsid w:val="198F3712"/>
    <w:rsid w:val="1A461223"/>
    <w:rsid w:val="1A648AFF"/>
    <w:rsid w:val="1B744243"/>
    <w:rsid w:val="1BC6A682"/>
    <w:rsid w:val="1CC0F8B2"/>
    <w:rsid w:val="1D176612"/>
    <w:rsid w:val="1D5104A8"/>
    <w:rsid w:val="1D688CE5"/>
    <w:rsid w:val="1D9BDFFC"/>
    <w:rsid w:val="1DBFC673"/>
    <w:rsid w:val="1DC2776E"/>
    <w:rsid w:val="1E41BB95"/>
    <w:rsid w:val="1F00302A"/>
    <w:rsid w:val="1F1F1256"/>
    <w:rsid w:val="1F2DB65B"/>
    <w:rsid w:val="1F6364E3"/>
    <w:rsid w:val="1F8B13A2"/>
    <w:rsid w:val="1FF67DC2"/>
    <w:rsid w:val="20B2CDEE"/>
    <w:rsid w:val="20C3F389"/>
    <w:rsid w:val="20FF406C"/>
    <w:rsid w:val="222ADC50"/>
    <w:rsid w:val="22827C24"/>
    <w:rsid w:val="22908A9B"/>
    <w:rsid w:val="22B96903"/>
    <w:rsid w:val="234B7404"/>
    <w:rsid w:val="24052470"/>
    <w:rsid w:val="2497D466"/>
    <w:rsid w:val="249B9A3A"/>
    <w:rsid w:val="24E94DD0"/>
    <w:rsid w:val="259CDC12"/>
    <w:rsid w:val="25E49065"/>
    <w:rsid w:val="27115B1E"/>
    <w:rsid w:val="27ED419B"/>
    <w:rsid w:val="27F26B33"/>
    <w:rsid w:val="2831E8BD"/>
    <w:rsid w:val="28F6946E"/>
    <w:rsid w:val="28F6EBCF"/>
    <w:rsid w:val="293F290D"/>
    <w:rsid w:val="296F4935"/>
    <w:rsid w:val="299A1E6F"/>
    <w:rsid w:val="29D47D01"/>
    <w:rsid w:val="2A2F6353"/>
    <w:rsid w:val="2A662760"/>
    <w:rsid w:val="2A7B7140"/>
    <w:rsid w:val="2A8BFA1A"/>
    <w:rsid w:val="2A8F7856"/>
    <w:rsid w:val="2AF57B81"/>
    <w:rsid w:val="2BCFCFB2"/>
    <w:rsid w:val="2BEAB92F"/>
    <w:rsid w:val="2C85687F"/>
    <w:rsid w:val="2C9519A7"/>
    <w:rsid w:val="2D1BE6A5"/>
    <w:rsid w:val="2D37A322"/>
    <w:rsid w:val="2D4A36E0"/>
    <w:rsid w:val="2D5DDEE0"/>
    <w:rsid w:val="2DC082BD"/>
    <w:rsid w:val="2DD64201"/>
    <w:rsid w:val="2DE8084E"/>
    <w:rsid w:val="2E1F2CAB"/>
    <w:rsid w:val="2E380A43"/>
    <w:rsid w:val="2E743641"/>
    <w:rsid w:val="2ED37163"/>
    <w:rsid w:val="2F105650"/>
    <w:rsid w:val="2F205427"/>
    <w:rsid w:val="2F5A91F2"/>
    <w:rsid w:val="2F5E78E8"/>
    <w:rsid w:val="2F7A922B"/>
    <w:rsid w:val="301E58E7"/>
    <w:rsid w:val="3092B98B"/>
    <w:rsid w:val="30F6DA8A"/>
    <w:rsid w:val="3241E26A"/>
    <w:rsid w:val="3262BA2B"/>
    <w:rsid w:val="32AE67B0"/>
    <w:rsid w:val="32BDFFD8"/>
    <w:rsid w:val="32E59C16"/>
    <w:rsid w:val="336A03CD"/>
    <w:rsid w:val="3388DEEF"/>
    <w:rsid w:val="341AE29E"/>
    <w:rsid w:val="34452D5D"/>
    <w:rsid w:val="349F17D6"/>
    <w:rsid w:val="34EB7A5C"/>
    <w:rsid w:val="34F355E0"/>
    <w:rsid w:val="354F7285"/>
    <w:rsid w:val="359A5117"/>
    <w:rsid w:val="3631870D"/>
    <w:rsid w:val="364EBB83"/>
    <w:rsid w:val="36F24B6D"/>
    <w:rsid w:val="370E0756"/>
    <w:rsid w:val="37325779"/>
    <w:rsid w:val="379735C5"/>
    <w:rsid w:val="37C2D7E5"/>
    <w:rsid w:val="37F2D190"/>
    <w:rsid w:val="38363E21"/>
    <w:rsid w:val="3840F11D"/>
    <w:rsid w:val="3895CC0A"/>
    <w:rsid w:val="38DFC3DD"/>
    <w:rsid w:val="397082D3"/>
    <w:rsid w:val="397FD1A7"/>
    <w:rsid w:val="3A0822AB"/>
    <w:rsid w:val="3A7AB7A6"/>
    <w:rsid w:val="3A982BC7"/>
    <w:rsid w:val="3AC82F32"/>
    <w:rsid w:val="3B36793B"/>
    <w:rsid w:val="3B630671"/>
    <w:rsid w:val="3B7C156F"/>
    <w:rsid w:val="3CD5C5CA"/>
    <w:rsid w:val="3D18DBF4"/>
    <w:rsid w:val="3D3E91F5"/>
    <w:rsid w:val="3D8E0687"/>
    <w:rsid w:val="3E465D87"/>
    <w:rsid w:val="3E8D073C"/>
    <w:rsid w:val="3F11AD41"/>
    <w:rsid w:val="40C53338"/>
    <w:rsid w:val="41059571"/>
    <w:rsid w:val="415E66B4"/>
    <w:rsid w:val="41B7D538"/>
    <w:rsid w:val="422C7667"/>
    <w:rsid w:val="4352575C"/>
    <w:rsid w:val="4385110C"/>
    <w:rsid w:val="44156C0D"/>
    <w:rsid w:val="44573C2F"/>
    <w:rsid w:val="445E33ED"/>
    <w:rsid w:val="44942A93"/>
    <w:rsid w:val="44B40578"/>
    <w:rsid w:val="45802621"/>
    <w:rsid w:val="468741B3"/>
    <w:rsid w:val="473B5F94"/>
    <w:rsid w:val="482C804B"/>
    <w:rsid w:val="486A99EB"/>
    <w:rsid w:val="48E8DF98"/>
    <w:rsid w:val="497C1AEA"/>
    <w:rsid w:val="49AEE35B"/>
    <w:rsid w:val="49D68680"/>
    <w:rsid w:val="4A33D035"/>
    <w:rsid w:val="4A870951"/>
    <w:rsid w:val="4BBAAAB0"/>
    <w:rsid w:val="4C913DCF"/>
    <w:rsid w:val="4C96A76F"/>
    <w:rsid w:val="4CB37A47"/>
    <w:rsid w:val="4CE320B8"/>
    <w:rsid w:val="4CEF8585"/>
    <w:rsid w:val="4D29F995"/>
    <w:rsid w:val="4D2ECA43"/>
    <w:rsid w:val="4D537D5A"/>
    <w:rsid w:val="4D7DAD2D"/>
    <w:rsid w:val="4DE65F51"/>
    <w:rsid w:val="4E0E7316"/>
    <w:rsid w:val="4E21603A"/>
    <w:rsid w:val="4E8D99F4"/>
    <w:rsid w:val="4ECCBFE4"/>
    <w:rsid w:val="4FC8FBD4"/>
    <w:rsid w:val="50333089"/>
    <w:rsid w:val="50F6CA04"/>
    <w:rsid w:val="51323FF6"/>
    <w:rsid w:val="518ABF2E"/>
    <w:rsid w:val="5255237E"/>
    <w:rsid w:val="5336CCD4"/>
    <w:rsid w:val="537D55E3"/>
    <w:rsid w:val="53B1D012"/>
    <w:rsid w:val="544CA878"/>
    <w:rsid w:val="5477486F"/>
    <w:rsid w:val="54D3183A"/>
    <w:rsid w:val="5659E0E4"/>
    <w:rsid w:val="5740BCA9"/>
    <w:rsid w:val="575A7C90"/>
    <w:rsid w:val="579305FC"/>
    <w:rsid w:val="57AC62BB"/>
    <w:rsid w:val="59A2CD56"/>
    <w:rsid w:val="59C023F5"/>
    <w:rsid w:val="59F71A34"/>
    <w:rsid w:val="5A14CBA5"/>
    <w:rsid w:val="5AD1D578"/>
    <w:rsid w:val="5ADA77F1"/>
    <w:rsid w:val="5B0325B4"/>
    <w:rsid w:val="5B62E6A9"/>
    <w:rsid w:val="5B838315"/>
    <w:rsid w:val="5BD5456D"/>
    <w:rsid w:val="5C42BB18"/>
    <w:rsid w:val="5D3DF5FF"/>
    <w:rsid w:val="5D63AD54"/>
    <w:rsid w:val="5D77EF22"/>
    <w:rsid w:val="5E420CCD"/>
    <w:rsid w:val="5FBEEAEB"/>
    <w:rsid w:val="600E2DDF"/>
    <w:rsid w:val="60578D8B"/>
    <w:rsid w:val="60A75E22"/>
    <w:rsid w:val="620EDD66"/>
    <w:rsid w:val="62A5BD92"/>
    <w:rsid w:val="62BCFA7E"/>
    <w:rsid w:val="62D98B37"/>
    <w:rsid w:val="62DB5526"/>
    <w:rsid w:val="62DBE843"/>
    <w:rsid w:val="6368B0D5"/>
    <w:rsid w:val="63B1A279"/>
    <w:rsid w:val="63CDA325"/>
    <w:rsid w:val="640F6BB3"/>
    <w:rsid w:val="641A8725"/>
    <w:rsid w:val="6470C185"/>
    <w:rsid w:val="64D3DAAE"/>
    <w:rsid w:val="65106292"/>
    <w:rsid w:val="658CA496"/>
    <w:rsid w:val="65C967CD"/>
    <w:rsid w:val="65F98DDB"/>
    <w:rsid w:val="66BA0B05"/>
    <w:rsid w:val="66CF3537"/>
    <w:rsid w:val="671C998B"/>
    <w:rsid w:val="67A1F174"/>
    <w:rsid w:val="67AFEEC7"/>
    <w:rsid w:val="681D40E7"/>
    <w:rsid w:val="69065D92"/>
    <w:rsid w:val="69107DFD"/>
    <w:rsid w:val="692AFA11"/>
    <w:rsid w:val="69B63F27"/>
    <w:rsid w:val="69D562E1"/>
    <w:rsid w:val="69EB6C73"/>
    <w:rsid w:val="69F1E217"/>
    <w:rsid w:val="6A74FA9E"/>
    <w:rsid w:val="6AD22897"/>
    <w:rsid w:val="6B2124F3"/>
    <w:rsid w:val="6B291597"/>
    <w:rsid w:val="6BDEC6C3"/>
    <w:rsid w:val="6C4A5844"/>
    <w:rsid w:val="6C5DDB2B"/>
    <w:rsid w:val="6C73E312"/>
    <w:rsid w:val="6CEA972F"/>
    <w:rsid w:val="6D259B23"/>
    <w:rsid w:val="6E7206A7"/>
    <w:rsid w:val="6E9C1D13"/>
    <w:rsid w:val="6F7EFA61"/>
    <w:rsid w:val="6FA524FF"/>
    <w:rsid w:val="6FC3C523"/>
    <w:rsid w:val="6FFEDE46"/>
    <w:rsid w:val="703C8F23"/>
    <w:rsid w:val="70B35C4A"/>
    <w:rsid w:val="711273CC"/>
    <w:rsid w:val="71160D44"/>
    <w:rsid w:val="713FEABC"/>
    <w:rsid w:val="715867DD"/>
    <w:rsid w:val="71A344D3"/>
    <w:rsid w:val="71DFA305"/>
    <w:rsid w:val="727C1FA3"/>
    <w:rsid w:val="72BC0F41"/>
    <w:rsid w:val="72BEA2DC"/>
    <w:rsid w:val="72C4BF78"/>
    <w:rsid w:val="7333201D"/>
    <w:rsid w:val="73357437"/>
    <w:rsid w:val="735F53BF"/>
    <w:rsid w:val="7372969C"/>
    <w:rsid w:val="739DF244"/>
    <w:rsid w:val="74BB3287"/>
    <w:rsid w:val="74FBF62F"/>
    <w:rsid w:val="757D8F2F"/>
    <w:rsid w:val="7580CA8F"/>
    <w:rsid w:val="760BBB97"/>
    <w:rsid w:val="768C021B"/>
    <w:rsid w:val="77232B31"/>
    <w:rsid w:val="774126A9"/>
    <w:rsid w:val="77556F8D"/>
    <w:rsid w:val="77805E36"/>
    <w:rsid w:val="77B5904C"/>
    <w:rsid w:val="7860BC28"/>
    <w:rsid w:val="78DABE15"/>
    <w:rsid w:val="78E9779A"/>
    <w:rsid w:val="79626FCC"/>
    <w:rsid w:val="7A2905C3"/>
    <w:rsid w:val="7AA4A058"/>
    <w:rsid w:val="7B196BAF"/>
    <w:rsid w:val="7B53509E"/>
    <w:rsid w:val="7C1ECB80"/>
    <w:rsid w:val="7C3FCE00"/>
    <w:rsid w:val="7C908693"/>
    <w:rsid w:val="7D01F2CB"/>
    <w:rsid w:val="7D0A1E2A"/>
    <w:rsid w:val="7D161FE1"/>
    <w:rsid w:val="7D45E451"/>
    <w:rsid w:val="7DA73EB1"/>
    <w:rsid w:val="7DA9A19F"/>
    <w:rsid w:val="7DCAC6C2"/>
    <w:rsid w:val="7ED7E931"/>
    <w:rsid w:val="7FF19DD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F7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5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D5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D50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2D50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2D50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50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50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50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50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50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D50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2D50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2D50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sid w:val="002D50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D50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D50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D50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D5061"/>
    <w:rPr>
      <w:rFonts w:eastAsiaTheme="majorEastAsia" w:cstheme="majorBidi"/>
      <w:color w:val="272727" w:themeColor="text1" w:themeTint="D8"/>
    </w:rPr>
  </w:style>
  <w:style w:type="paragraph" w:styleId="Tittel">
    <w:name w:val="Title"/>
    <w:basedOn w:val="Normal"/>
    <w:next w:val="Normal"/>
    <w:link w:val="TittelTegn"/>
    <w:uiPriority w:val="10"/>
    <w:qFormat/>
    <w:rsid w:val="002D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50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D50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D50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D50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D5061"/>
    <w:rPr>
      <w:i/>
      <w:iCs/>
      <w:color w:val="404040" w:themeColor="text1" w:themeTint="BF"/>
    </w:rPr>
  </w:style>
  <w:style w:type="paragraph" w:styleId="Listeavsnitt">
    <w:name w:val="List Paragraph"/>
    <w:basedOn w:val="Normal"/>
    <w:uiPriority w:val="1"/>
    <w:qFormat/>
    <w:rsid w:val="002D5061"/>
    <w:pPr>
      <w:ind w:left="720"/>
      <w:contextualSpacing/>
    </w:pPr>
  </w:style>
  <w:style w:type="character" w:styleId="Sterkutheving">
    <w:name w:val="Intense Emphasis"/>
    <w:basedOn w:val="Standardskriftforavsnitt"/>
    <w:uiPriority w:val="21"/>
    <w:qFormat/>
    <w:rsid w:val="002D5061"/>
    <w:rPr>
      <w:i/>
      <w:iCs/>
      <w:color w:val="0F4761" w:themeColor="accent1" w:themeShade="BF"/>
    </w:rPr>
  </w:style>
  <w:style w:type="paragraph" w:styleId="Sterktsitat">
    <w:name w:val="Intense Quote"/>
    <w:basedOn w:val="Normal"/>
    <w:next w:val="Normal"/>
    <w:link w:val="SterktsitatTegn"/>
    <w:uiPriority w:val="30"/>
    <w:qFormat/>
    <w:rsid w:val="002D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D5061"/>
    <w:rPr>
      <w:i/>
      <w:iCs/>
      <w:color w:val="0F4761" w:themeColor="accent1" w:themeShade="BF"/>
    </w:rPr>
  </w:style>
  <w:style w:type="character" w:styleId="Sterkreferanse">
    <w:name w:val="Intense Reference"/>
    <w:basedOn w:val="Standardskriftforavsnitt"/>
    <w:uiPriority w:val="32"/>
    <w:qFormat/>
    <w:rsid w:val="002D5061"/>
    <w:rPr>
      <w:b/>
      <w:bCs/>
      <w:smallCaps/>
      <w:color w:val="0F4761" w:themeColor="accent1" w:themeShade="BF"/>
      <w:spacing w:val="5"/>
    </w:rPr>
  </w:style>
  <w:style w:type="numbering" w:customStyle="1" w:styleId="Ingenliste1">
    <w:name w:val="Ingen liste1"/>
    <w:next w:val="Ingenliste"/>
    <w:uiPriority w:val="99"/>
    <w:semiHidden/>
    <w:unhideWhenUsed/>
    <w:rsid w:val="002D5061"/>
  </w:style>
  <w:style w:type="paragraph" w:customStyle="1" w:styleId="Default">
    <w:name w:val="Default"/>
    <w:rsid w:val="002D50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opptekst">
    <w:name w:val="header"/>
    <w:basedOn w:val="Normal"/>
    <w:link w:val="TopptekstTegn"/>
    <w:uiPriority w:val="99"/>
    <w:unhideWhenUsed/>
    <w:rsid w:val="002D5061"/>
    <w:pPr>
      <w:tabs>
        <w:tab w:val="center" w:pos="4536"/>
        <w:tab w:val="right" w:pos="9072"/>
      </w:tabs>
      <w:spacing w:after="0" w:line="240" w:lineRule="auto"/>
    </w:pPr>
    <w:rPr>
      <w:kern w:val="0"/>
      <w14:ligatures w14:val="none"/>
    </w:rPr>
  </w:style>
  <w:style w:type="character" w:customStyle="1" w:styleId="TopptekstTegn">
    <w:name w:val="Topptekst Tegn"/>
    <w:basedOn w:val="Standardskriftforavsnitt"/>
    <w:link w:val="Topptekst"/>
    <w:uiPriority w:val="99"/>
    <w:rsid w:val="002D5061"/>
    <w:rPr>
      <w:kern w:val="0"/>
      <w14:ligatures w14:val="none"/>
    </w:rPr>
  </w:style>
  <w:style w:type="paragraph" w:styleId="Bunntekst">
    <w:name w:val="footer"/>
    <w:basedOn w:val="Normal"/>
    <w:link w:val="BunntekstTegn"/>
    <w:uiPriority w:val="99"/>
    <w:unhideWhenUsed/>
    <w:rsid w:val="002D5061"/>
    <w:pPr>
      <w:tabs>
        <w:tab w:val="center" w:pos="4536"/>
        <w:tab w:val="right" w:pos="9072"/>
      </w:tabs>
      <w:spacing w:after="0" w:line="240" w:lineRule="auto"/>
    </w:pPr>
    <w:rPr>
      <w:kern w:val="0"/>
      <w14:ligatures w14:val="none"/>
    </w:rPr>
  </w:style>
  <w:style w:type="character" w:customStyle="1" w:styleId="BunntekstTegn">
    <w:name w:val="Bunntekst Tegn"/>
    <w:basedOn w:val="Standardskriftforavsnitt"/>
    <w:link w:val="Bunntekst"/>
    <w:uiPriority w:val="99"/>
    <w:rsid w:val="002D5061"/>
    <w:rPr>
      <w:kern w:val="0"/>
      <w14:ligatures w14:val="none"/>
    </w:rPr>
  </w:style>
  <w:style w:type="character" w:styleId="Utheving">
    <w:name w:val="Emphasis"/>
    <w:basedOn w:val="Standardskriftforavsnitt"/>
    <w:uiPriority w:val="20"/>
    <w:qFormat/>
    <w:rsid w:val="002D5061"/>
    <w:rPr>
      <w:i/>
      <w:iCs/>
    </w:rPr>
  </w:style>
  <w:style w:type="paragraph" w:customStyle="1" w:styleId="mortaga">
    <w:name w:val="mortag_a"/>
    <w:basedOn w:val="Normal"/>
    <w:rsid w:val="002D5061"/>
    <w:pPr>
      <w:spacing w:after="158"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2D5061"/>
    <w:rPr>
      <w:color w:val="467886" w:themeColor="hyperlink"/>
      <w:u w:val="single"/>
    </w:rPr>
  </w:style>
  <w:style w:type="table" w:styleId="Tabellrutenett">
    <w:name w:val="Table Grid"/>
    <w:basedOn w:val="Vanligtabell"/>
    <w:uiPriority w:val="59"/>
    <w:rsid w:val="002D5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D5061"/>
    <w:pPr>
      <w:spacing w:after="0" w:line="240" w:lineRule="auto"/>
    </w:pPr>
    <w:rPr>
      <w:rFonts w:ascii="Tahoma" w:hAnsi="Tahoma" w:cs="Tahoma"/>
      <w:kern w:val="0"/>
      <w:sz w:val="16"/>
      <w:szCs w:val="16"/>
      <w14:ligatures w14:val="none"/>
    </w:rPr>
  </w:style>
  <w:style w:type="character" w:customStyle="1" w:styleId="BobletekstTegn">
    <w:name w:val="Bobletekst Tegn"/>
    <w:basedOn w:val="Standardskriftforavsnitt"/>
    <w:link w:val="Bobletekst"/>
    <w:uiPriority w:val="99"/>
    <w:semiHidden/>
    <w:rsid w:val="002D5061"/>
    <w:rPr>
      <w:rFonts w:ascii="Tahoma" w:hAnsi="Tahoma" w:cs="Tahoma"/>
      <w:kern w:val="0"/>
      <w:sz w:val="16"/>
      <w:szCs w:val="16"/>
      <w14:ligatures w14:val="none"/>
    </w:rPr>
  </w:style>
  <w:style w:type="paragraph" w:styleId="Overskriftforinnholdsfortegnelse">
    <w:name w:val="TOC Heading"/>
    <w:basedOn w:val="Overskrift1"/>
    <w:next w:val="Normal"/>
    <w:uiPriority w:val="39"/>
    <w:unhideWhenUsed/>
    <w:qFormat/>
    <w:rsid w:val="002D5061"/>
    <w:pPr>
      <w:spacing w:before="480" w:after="0" w:line="276" w:lineRule="auto"/>
      <w:outlineLvl w:val="9"/>
    </w:pPr>
    <w:rPr>
      <w:b/>
      <w:bCs/>
      <w:kern w:val="0"/>
      <w:sz w:val="28"/>
      <w:szCs w:val="28"/>
      <w:lang w:eastAsia="nb-NO"/>
      <w14:ligatures w14:val="none"/>
    </w:rPr>
  </w:style>
  <w:style w:type="paragraph" w:styleId="INNH1">
    <w:name w:val="toc 1"/>
    <w:basedOn w:val="Normal"/>
    <w:next w:val="Normal"/>
    <w:autoRedefine/>
    <w:uiPriority w:val="39"/>
    <w:unhideWhenUsed/>
    <w:qFormat/>
    <w:rsid w:val="002D5061"/>
    <w:pPr>
      <w:tabs>
        <w:tab w:val="left" w:pos="440"/>
        <w:tab w:val="right" w:leader="dot" w:pos="9062"/>
      </w:tabs>
      <w:spacing w:after="0" w:line="240" w:lineRule="auto"/>
    </w:pPr>
    <w:rPr>
      <w:kern w:val="0"/>
      <w14:ligatures w14:val="none"/>
    </w:rPr>
  </w:style>
  <w:style w:type="paragraph" w:styleId="INNH2">
    <w:name w:val="toc 2"/>
    <w:basedOn w:val="Normal"/>
    <w:next w:val="Normal"/>
    <w:autoRedefine/>
    <w:uiPriority w:val="39"/>
    <w:unhideWhenUsed/>
    <w:qFormat/>
    <w:rsid w:val="002D5061"/>
    <w:pPr>
      <w:tabs>
        <w:tab w:val="right" w:leader="dot" w:pos="9062"/>
      </w:tabs>
      <w:spacing w:after="100" w:line="276" w:lineRule="auto"/>
      <w:ind w:left="220"/>
    </w:pPr>
    <w:rPr>
      <w:rFonts w:eastAsiaTheme="minorEastAsia"/>
      <w:kern w:val="0"/>
      <w:lang w:eastAsia="nb-NO"/>
      <w14:ligatures w14:val="none"/>
    </w:rPr>
  </w:style>
  <w:style w:type="paragraph" w:styleId="INNH3">
    <w:name w:val="toc 3"/>
    <w:basedOn w:val="Normal"/>
    <w:next w:val="Normal"/>
    <w:autoRedefine/>
    <w:uiPriority w:val="39"/>
    <w:unhideWhenUsed/>
    <w:qFormat/>
    <w:rsid w:val="009F0236"/>
    <w:pPr>
      <w:shd w:val="clear" w:color="auto" w:fill="E8E8E8" w:themeFill="background2"/>
      <w:spacing w:after="0" w:line="276" w:lineRule="auto"/>
      <w:ind w:left="440"/>
    </w:pPr>
    <w:rPr>
      <w:rFonts w:eastAsiaTheme="minorEastAsia"/>
      <w:kern w:val="0"/>
      <w:lang w:eastAsia="nb-NO"/>
      <w14:ligatures w14:val="none"/>
    </w:rPr>
  </w:style>
  <w:style w:type="character" w:styleId="Fulgthyperkobling">
    <w:name w:val="FollowedHyperlink"/>
    <w:basedOn w:val="Standardskriftforavsnitt"/>
    <w:uiPriority w:val="99"/>
    <w:semiHidden/>
    <w:unhideWhenUsed/>
    <w:rsid w:val="002D5061"/>
    <w:rPr>
      <w:color w:val="96607D" w:themeColor="followedHyperlink"/>
      <w:u w:val="single"/>
    </w:rPr>
  </w:style>
  <w:style w:type="paragraph" w:styleId="Ingenmellomrom">
    <w:name w:val="No Spacing"/>
    <w:uiPriority w:val="1"/>
    <w:qFormat/>
    <w:rsid w:val="002D5061"/>
    <w:pPr>
      <w:spacing w:after="0" w:line="240" w:lineRule="auto"/>
    </w:pPr>
    <w:rPr>
      <w:kern w:val="0"/>
      <w14:ligatures w14:val="none"/>
    </w:rPr>
  </w:style>
  <w:style w:type="character" w:styleId="Ulstomtale">
    <w:name w:val="Unresolved Mention"/>
    <w:basedOn w:val="Standardskriftforavsnitt"/>
    <w:uiPriority w:val="99"/>
    <w:semiHidden/>
    <w:unhideWhenUsed/>
    <w:rsid w:val="002D5061"/>
    <w:rPr>
      <w:color w:val="605E5C"/>
      <w:shd w:val="clear" w:color="auto" w:fill="E1DFDD"/>
    </w:rPr>
  </w:style>
  <w:style w:type="character" w:customStyle="1" w:styleId="normaltextrun">
    <w:name w:val="normaltextrun"/>
    <w:basedOn w:val="Standardskriftforavsnitt"/>
    <w:rsid w:val="002D5061"/>
  </w:style>
  <w:style w:type="character" w:styleId="Merknadsreferanse">
    <w:name w:val="annotation reference"/>
    <w:basedOn w:val="Standardskriftforavsnitt"/>
    <w:uiPriority w:val="99"/>
    <w:semiHidden/>
    <w:unhideWhenUsed/>
    <w:rsid w:val="002D5061"/>
    <w:rPr>
      <w:sz w:val="16"/>
      <w:szCs w:val="16"/>
    </w:rPr>
  </w:style>
  <w:style w:type="paragraph" w:styleId="Merknadstekst">
    <w:name w:val="annotation text"/>
    <w:basedOn w:val="Normal"/>
    <w:link w:val="MerknadstekstTegn"/>
    <w:uiPriority w:val="99"/>
    <w:unhideWhenUsed/>
    <w:rsid w:val="002D5061"/>
    <w:pPr>
      <w:spacing w:after="200" w:line="240" w:lineRule="auto"/>
    </w:pPr>
    <w:rPr>
      <w:kern w:val="0"/>
      <w:sz w:val="20"/>
      <w:szCs w:val="20"/>
      <w14:ligatures w14:val="none"/>
    </w:rPr>
  </w:style>
  <w:style w:type="character" w:customStyle="1" w:styleId="MerknadstekstTegn">
    <w:name w:val="Merknadstekst Tegn"/>
    <w:basedOn w:val="Standardskriftforavsnitt"/>
    <w:link w:val="Merknadstekst"/>
    <w:uiPriority w:val="99"/>
    <w:rsid w:val="002D5061"/>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2D5061"/>
    <w:rPr>
      <w:b/>
      <w:bCs/>
    </w:rPr>
  </w:style>
  <w:style w:type="character" w:customStyle="1" w:styleId="KommentaremneTegn">
    <w:name w:val="Kommentaremne Tegn"/>
    <w:basedOn w:val="MerknadstekstTegn"/>
    <w:link w:val="Kommentaremne"/>
    <w:uiPriority w:val="99"/>
    <w:semiHidden/>
    <w:rsid w:val="002D5061"/>
    <w:rPr>
      <w:b/>
      <w:bCs/>
      <w:kern w:val="0"/>
      <w:sz w:val="20"/>
      <w:szCs w:val="20"/>
      <w14:ligatures w14:val="none"/>
    </w:rPr>
  </w:style>
  <w:style w:type="paragraph" w:styleId="Revisjon">
    <w:name w:val="Revision"/>
    <w:hidden/>
    <w:uiPriority w:val="99"/>
    <w:semiHidden/>
    <w:rsid w:val="002D5061"/>
    <w:pPr>
      <w:spacing w:after="0" w:line="240" w:lineRule="auto"/>
    </w:pPr>
    <w:rPr>
      <w:kern w:val="0"/>
      <w14:ligatures w14:val="none"/>
    </w:rPr>
  </w:style>
  <w:style w:type="character" w:customStyle="1" w:styleId="eop">
    <w:name w:val="eop"/>
    <w:basedOn w:val="Standardskriftforavsnitt"/>
    <w:rsid w:val="002D5061"/>
  </w:style>
  <w:style w:type="table" w:customStyle="1" w:styleId="Tipstabell">
    <w:name w:val="Tipstabell"/>
    <w:basedOn w:val="Vanligtabell"/>
    <w:uiPriority w:val="99"/>
    <w:rsid w:val="002D5061"/>
    <w:pPr>
      <w:spacing w:after="0" w:line="240" w:lineRule="auto"/>
    </w:pPr>
    <w:rPr>
      <w:rFonts w:eastAsiaTheme="minorEastAsia"/>
      <w:color w:val="404040" w:themeColor="text1" w:themeTint="BF"/>
      <w:kern w:val="0"/>
      <w:sz w:val="18"/>
      <w:szCs w:val="18"/>
      <w:lang w:eastAsia="ja-JP"/>
      <w14:ligatures w14:val="none"/>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paragraph" w:customStyle="1" w:styleId="Tipstekst">
    <w:name w:val="Tipstekst"/>
    <w:basedOn w:val="Normal"/>
    <w:uiPriority w:val="99"/>
    <w:rsid w:val="002D5061"/>
    <w:pPr>
      <w:spacing w:before="160" w:line="228" w:lineRule="auto"/>
      <w:ind w:right="576"/>
    </w:pPr>
    <w:rPr>
      <w:rFonts w:asciiTheme="majorHAnsi" w:eastAsiaTheme="majorEastAsia" w:hAnsiTheme="majorHAnsi" w:cstheme="majorBidi"/>
      <w:i/>
      <w:iCs/>
      <w:color w:val="0E2841" w:themeColor="text2"/>
      <w:kern w:val="0"/>
      <w:sz w:val="16"/>
      <w:szCs w:val="16"/>
      <w:lang w:eastAsia="ja-JP"/>
      <w14:ligatures w14:val="none"/>
    </w:rPr>
  </w:style>
  <w:style w:type="character" w:customStyle="1" w:styleId="spellingerror">
    <w:name w:val="spellingerror"/>
    <w:basedOn w:val="Standardskriftforavsnitt"/>
    <w:rsid w:val="002D5061"/>
  </w:style>
  <w:style w:type="character" w:customStyle="1" w:styleId="oypena">
    <w:name w:val="oypena"/>
    <w:basedOn w:val="Standardskriftforavsnitt"/>
    <w:rsid w:val="002D5061"/>
  </w:style>
  <w:style w:type="paragraph" w:styleId="Fotnotetekst">
    <w:name w:val="footnote text"/>
    <w:basedOn w:val="Normal"/>
    <w:link w:val="FotnotetekstTegn"/>
    <w:uiPriority w:val="99"/>
    <w:semiHidden/>
    <w:unhideWhenUsed/>
    <w:rsid w:val="002D5061"/>
    <w:pPr>
      <w:spacing w:after="0" w:line="240" w:lineRule="auto"/>
    </w:pPr>
    <w:rPr>
      <w:kern w:val="0"/>
      <w:sz w:val="20"/>
      <w:szCs w:val="20"/>
      <w14:ligatures w14:val="none"/>
    </w:rPr>
  </w:style>
  <w:style w:type="character" w:customStyle="1" w:styleId="FotnotetekstTegn">
    <w:name w:val="Fotnotetekst Tegn"/>
    <w:basedOn w:val="Standardskriftforavsnitt"/>
    <w:link w:val="Fotnotetekst"/>
    <w:uiPriority w:val="99"/>
    <w:semiHidden/>
    <w:rsid w:val="002D5061"/>
    <w:rPr>
      <w:kern w:val="0"/>
      <w:sz w:val="20"/>
      <w:szCs w:val="20"/>
      <w14:ligatures w14:val="none"/>
    </w:rPr>
  </w:style>
  <w:style w:type="character" w:styleId="Fotnotereferanse">
    <w:name w:val="footnote reference"/>
    <w:basedOn w:val="Standardskriftforavsnitt"/>
    <w:uiPriority w:val="99"/>
    <w:semiHidden/>
    <w:unhideWhenUsed/>
    <w:rsid w:val="002D5061"/>
    <w:rPr>
      <w:vertAlign w:val="superscript"/>
    </w:rPr>
  </w:style>
  <w:style w:type="paragraph" w:styleId="NormalWeb">
    <w:name w:val="Normal (Web)"/>
    <w:basedOn w:val="Normal"/>
    <w:uiPriority w:val="99"/>
    <w:semiHidden/>
    <w:unhideWhenUsed/>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11">
    <w:name w:val="cf11"/>
    <w:basedOn w:val="Standardskriftforavsnitt"/>
    <w:rsid w:val="002D5061"/>
    <w:rPr>
      <w:rFonts w:ascii="Segoe UI" w:hAnsi="Segoe UI" w:cs="Segoe UI" w:hint="default"/>
      <w:sz w:val="18"/>
      <w:szCs w:val="18"/>
    </w:rPr>
  </w:style>
  <w:style w:type="character" w:styleId="Svakutheving">
    <w:name w:val="Subtle Emphasis"/>
    <w:basedOn w:val="Standardskriftforavsnitt"/>
    <w:uiPriority w:val="19"/>
    <w:qFormat/>
    <w:rsid w:val="002D5061"/>
    <w:rPr>
      <w:i/>
      <w:iCs/>
      <w:color w:val="404040" w:themeColor="text1" w:themeTint="BF"/>
    </w:rPr>
  </w:style>
  <w:style w:type="character" w:customStyle="1" w:styleId="cf01">
    <w:name w:val="cf01"/>
    <w:basedOn w:val="Standardskriftforavsnitt"/>
    <w:rsid w:val="002D5061"/>
    <w:rPr>
      <w:rFonts w:ascii="Segoe UI" w:hAnsi="Segoe UI" w:cs="Segoe UI" w:hint="default"/>
      <w:sz w:val="18"/>
      <w:szCs w:val="18"/>
    </w:rPr>
  </w:style>
  <w:style w:type="paragraph" w:customStyle="1" w:styleId="xmsonormal">
    <w:name w:val="x_msonormal"/>
    <w:basedOn w:val="Normal"/>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Vanligtabell1">
    <w:name w:val="Plain Table 1"/>
    <w:basedOn w:val="Vanligtabell"/>
    <w:uiPriority w:val="41"/>
    <w:rsid w:val="002120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9428">
      <w:bodyDiv w:val="1"/>
      <w:marLeft w:val="0"/>
      <w:marRight w:val="0"/>
      <w:marTop w:val="0"/>
      <w:marBottom w:val="0"/>
      <w:divBdr>
        <w:top w:val="none" w:sz="0" w:space="0" w:color="auto"/>
        <w:left w:val="none" w:sz="0" w:space="0" w:color="auto"/>
        <w:bottom w:val="none" w:sz="0" w:space="0" w:color="auto"/>
        <w:right w:val="none" w:sz="0" w:space="0" w:color="auto"/>
      </w:divBdr>
    </w:div>
    <w:div w:id="152918520">
      <w:bodyDiv w:val="1"/>
      <w:marLeft w:val="0"/>
      <w:marRight w:val="0"/>
      <w:marTop w:val="0"/>
      <w:marBottom w:val="0"/>
      <w:divBdr>
        <w:top w:val="none" w:sz="0" w:space="0" w:color="auto"/>
        <w:left w:val="none" w:sz="0" w:space="0" w:color="auto"/>
        <w:bottom w:val="none" w:sz="0" w:space="0" w:color="auto"/>
        <w:right w:val="none" w:sz="0" w:space="0" w:color="auto"/>
      </w:divBdr>
    </w:div>
    <w:div w:id="166485928">
      <w:bodyDiv w:val="1"/>
      <w:marLeft w:val="0"/>
      <w:marRight w:val="0"/>
      <w:marTop w:val="0"/>
      <w:marBottom w:val="0"/>
      <w:divBdr>
        <w:top w:val="none" w:sz="0" w:space="0" w:color="auto"/>
        <w:left w:val="none" w:sz="0" w:space="0" w:color="auto"/>
        <w:bottom w:val="none" w:sz="0" w:space="0" w:color="auto"/>
        <w:right w:val="none" w:sz="0" w:space="0" w:color="auto"/>
      </w:divBdr>
    </w:div>
    <w:div w:id="174656964">
      <w:bodyDiv w:val="1"/>
      <w:marLeft w:val="0"/>
      <w:marRight w:val="0"/>
      <w:marTop w:val="0"/>
      <w:marBottom w:val="0"/>
      <w:divBdr>
        <w:top w:val="none" w:sz="0" w:space="0" w:color="auto"/>
        <w:left w:val="none" w:sz="0" w:space="0" w:color="auto"/>
        <w:bottom w:val="none" w:sz="0" w:space="0" w:color="auto"/>
        <w:right w:val="none" w:sz="0" w:space="0" w:color="auto"/>
      </w:divBdr>
    </w:div>
    <w:div w:id="1164278527">
      <w:bodyDiv w:val="1"/>
      <w:marLeft w:val="0"/>
      <w:marRight w:val="0"/>
      <w:marTop w:val="0"/>
      <w:marBottom w:val="0"/>
      <w:divBdr>
        <w:top w:val="none" w:sz="0" w:space="0" w:color="auto"/>
        <w:left w:val="none" w:sz="0" w:space="0" w:color="auto"/>
        <w:bottom w:val="none" w:sz="0" w:space="0" w:color="auto"/>
        <w:right w:val="none" w:sz="0" w:space="0" w:color="auto"/>
      </w:divBdr>
    </w:div>
    <w:div w:id="1494486341">
      <w:bodyDiv w:val="1"/>
      <w:marLeft w:val="0"/>
      <w:marRight w:val="0"/>
      <w:marTop w:val="0"/>
      <w:marBottom w:val="0"/>
      <w:divBdr>
        <w:top w:val="none" w:sz="0" w:space="0" w:color="auto"/>
        <w:left w:val="none" w:sz="0" w:space="0" w:color="auto"/>
        <w:bottom w:val="none" w:sz="0" w:space="0" w:color="auto"/>
        <w:right w:val="none" w:sz="0" w:space="0" w:color="auto"/>
      </w:divBdr>
    </w:div>
    <w:div w:id="1540818427">
      <w:bodyDiv w:val="1"/>
      <w:marLeft w:val="0"/>
      <w:marRight w:val="0"/>
      <w:marTop w:val="0"/>
      <w:marBottom w:val="0"/>
      <w:divBdr>
        <w:top w:val="none" w:sz="0" w:space="0" w:color="auto"/>
        <w:left w:val="none" w:sz="0" w:space="0" w:color="auto"/>
        <w:bottom w:val="none" w:sz="0" w:space="0" w:color="auto"/>
        <w:right w:val="none" w:sz="0" w:space="0" w:color="auto"/>
      </w:divBdr>
      <w:divsChild>
        <w:div w:id="114954252">
          <w:marLeft w:val="0"/>
          <w:marRight w:val="0"/>
          <w:marTop w:val="0"/>
          <w:marBottom w:val="0"/>
          <w:divBdr>
            <w:top w:val="none" w:sz="0" w:space="0" w:color="auto"/>
            <w:left w:val="none" w:sz="0" w:space="0" w:color="auto"/>
            <w:bottom w:val="none" w:sz="0" w:space="0" w:color="auto"/>
            <w:right w:val="none" w:sz="0" w:space="0" w:color="auto"/>
          </w:divBdr>
        </w:div>
        <w:div w:id="1963882206">
          <w:marLeft w:val="0"/>
          <w:marRight w:val="0"/>
          <w:marTop w:val="0"/>
          <w:marBottom w:val="0"/>
          <w:divBdr>
            <w:top w:val="none" w:sz="0" w:space="0" w:color="auto"/>
            <w:left w:val="none" w:sz="0" w:space="0" w:color="auto"/>
            <w:bottom w:val="none" w:sz="0" w:space="0" w:color="auto"/>
            <w:right w:val="none" w:sz="0" w:space="0" w:color="auto"/>
          </w:divBdr>
          <w:divsChild>
            <w:div w:id="739593314">
              <w:marLeft w:val="-75"/>
              <w:marRight w:val="0"/>
              <w:marTop w:val="30"/>
              <w:marBottom w:val="30"/>
              <w:divBdr>
                <w:top w:val="none" w:sz="0" w:space="0" w:color="auto"/>
                <w:left w:val="none" w:sz="0" w:space="0" w:color="auto"/>
                <w:bottom w:val="none" w:sz="0" w:space="0" w:color="auto"/>
                <w:right w:val="none" w:sz="0" w:space="0" w:color="auto"/>
              </w:divBdr>
              <w:divsChild>
                <w:div w:id="266933502">
                  <w:marLeft w:val="0"/>
                  <w:marRight w:val="0"/>
                  <w:marTop w:val="0"/>
                  <w:marBottom w:val="0"/>
                  <w:divBdr>
                    <w:top w:val="none" w:sz="0" w:space="0" w:color="auto"/>
                    <w:left w:val="none" w:sz="0" w:space="0" w:color="auto"/>
                    <w:bottom w:val="none" w:sz="0" w:space="0" w:color="auto"/>
                    <w:right w:val="none" w:sz="0" w:space="0" w:color="auto"/>
                  </w:divBdr>
                  <w:divsChild>
                    <w:div w:id="966475354">
                      <w:marLeft w:val="0"/>
                      <w:marRight w:val="0"/>
                      <w:marTop w:val="0"/>
                      <w:marBottom w:val="0"/>
                      <w:divBdr>
                        <w:top w:val="none" w:sz="0" w:space="0" w:color="auto"/>
                        <w:left w:val="none" w:sz="0" w:space="0" w:color="auto"/>
                        <w:bottom w:val="none" w:sz="0" w:space="0" w:color="auto"/>
                        <w:right w:val="none" w:sz="0" w:space="0" w:color="auto"/>
                      </w:divBdr>
                    </w:div>
                  </w:divsChild>
                </w:div>
                <w:div w:id="1985889028">
                  <w:marLeft w:val="0"/>
                  <w:marRight w:val="0"/>
                  <w:marTop w:val="0"/>
                  <w:marBottom w:val="0"/>
                  <w:divBdr>
                    <w:top w:val="none" w:sz="0" w:space="0" w:color="auto"/>
                    <w:left w:val="none" w:sz="0" w:space="0" w:color="auto"/>
                    <w:bottom w:val="none" w:sz="0" w:space="0" w:color="auto"/>
                    <w:right w:val="none" w:sz="0" w:space="0" w:color="auto"/>
                  </w:divBdr>
                  <w:divsChild>
                    <w:div w:id="1829200239">
                      <w:marLeft w:val="0"/>
                      <w:marRight w:val="0"/>
                      <w:marTop w:val="0"/>
                      <w:marBottom w:val="0"/>
                      <w:divBdr>
                        <w:top w:val="none" w:sz="0" w:space="0" w:color="auto"/>
                        <w:left w:val="none" w:sz="0" w:space="0" w:color="auto"/>
                        <w:bottom w:val="none" w:sz="0" w:space="0" w:color="auto"/>
                        <w:right w:val="none" w:sz="0" w:space="0" w:color="auto"/>
                      </w:divBdr>
                    </w:div>
                  </w:divsChild>
                </w:div>
                <w:div w:id="816989786">
                  <w:marLeft w:val="0"/>
                  <w:marRight w:val="0"/>
                  <w:marTop w:val="0"/>
                  <w:marBottom w:val="0"/>
                  <w:divBdr>
                    <w:top w:val="none" w:sz="0" w:space="0" w:color="auto"/>
                    <w:left w:val="none" w:sz="0" w:space="0" w:color="auto"/>
                    <w:bottom w:val="none" w:sz="0" w:space="0" w:color="auto"/>
                    <w:right w:val="none" w:sz="0" w:space="0" w:color="auto"/>
                  </w:divBdr>
                  <w:divsChild>
                    <w:div w:id="2117014237">
                      <w:marLeft w:val="0"/>
                      <w:marRight w:val="0"/>
                      <w:marTop w:val="0"/>
                      <w:marBottom w:val="0"/>
                      <w:divBdr>
                        <w:top w:val="none" w:sz="0" w:space="0" w:color="auto"/>
                        <w:left w:val="none" w:sz="0" w:space="0" w:color="auto"/>
                        <w:bottom w:val="none" w:sz="0" w:space="0" w:color="auto"/>
                        <w:right w:val="none" w:sz="0" w:space="0" w:color="auto"/>
                      </w:divBdr>
                    </w:div>
                  </w:divsChild>
                </w:div>
                <w:div w:id="2004701808">
                  <w:marLeft w:val="0"/>
                  <w:marRight w:val="0"/>
                  <w:marTop w:val="0"/>
                  <w:marBottom w:val="0"/>
                  <w:divBdr>
                    <w:top w:val="none" w:sz="0" w:space="0" w:color="auto"/>
                    <w:left w:val="none" w:sz="0" w:space="0" w:color="auto"/>
                    <w:bottom w:val="none" w:sz="0" w:space="0" w:color="auto"/>
                    <w:right w:val="none" w:sz="0" w:space="0" w:color="auto"/>
                  </w:divBdr>
                  <w:divsChild>
                    <w:div w:id="34623960">
                      <w:marLeft w:val="0"/>
                      <w:marRight w:val="0"/>
                      <w:marTop w:val="0"/>
                      <w:marBottom w:val="0"/>
                      <w:divBdr>
                        <w:top w:val="none" w:sz="0" w:space="0" w:color="auto"/>
                        <w:left w:val="none" w:sz="0" w:space="0" w:color="auto"/>
                        <w:bottom w:val="none" w:sz="0" w:space="0" w:color="auto"/>
                        <w:right w:val="none" w:sz="0" w:space="0" w:color="auto"/>
                      </w:divBdr>
                    </w:div>
                  </w:divsChild>
                </w:div>
                <w:div w:id="1193954644">
                  <w:marLeft w:val="0"/>
                  <w:marRight w:val="0"/>
                  <w:marTop w:val="0"/>
                  <w:marBottom w:val="0"/>
                  <w:divBdr>
                    <w:top w:val="none" w:sz="0" w:space="0" w:color="auto"/>
                    <w:left w:val="none" w:sz="0" w:space="0" w:color="auto"/>
                    <w:bottom w:val="none" w:sz="0" w:space="0" w:color="auto"/>
                    <w:right w:val="none" w:sz="0" w:space="0" w:color="auto"/>
                  </w:divBdr>
                  <w:divsChild>
                    <w:div w:id="803230961">
                      <w:marLeft w:val="0"/>
                      <w:marRight w:val="0"/>
                      <w:marTop w:val="0"/>
                      <w:marBottom w:val="0"/>
                      <w:divBdr>
                        <w:top w:val="none" w:sz="0" w:space="0" w:color="auto"/>
                        <w:left w:val="none" w:sz="0" w:space="0" w:color="auto"/>
                        <w:bottom w:val="none" w:sz="0" w:space="0" w:color="auto"/>
                        <w:right w:val="none" w:sz="0" w:space="0" w:color="auto"/>
                      </w:divBdr>
                    </w:div>
                  </w:divsChild>
                </w:div>
                <w:div w:id="629015197">
                  <w:marLeft w:val="0"/>
                  <w:marRight w:val="0"/>
                  <w:marTop w:val="0"/>
                  <w:marBottom w:val="0"/>
                  <w:divBdr>
                    <w:top w:val="none" w:sz="0" w:space="0" w:color="auto"/>
                    <w:left w:val="none" w:sz="0" w:space="0" w:color="auto"/>
                    <w:bottom w:val="none" w:sz="0" w:space="0" w:color="auto"/>
                    <w:right w:val="none" w:sz="0" w:space="0" w:color="auto"/>
                  </w:divBdr>
                  <w:divsChild>
                    <w:div w:id="560288057">
                      <w:marLeft w:val="0"/>
                      <w:marRight w:val="0"/>
                      <w:marTop w:val="0"/>
                      <w:marBottom w:val="0"/>
                      <w:divBdr>
                        <w:top w:val="none" w:sz="0" w:space="0" w:color="auto"/>
                        <w:left w:val="none" w:sz="0" w:space="0" w:color="auto"/>
                        <w:bottom w:val="none" w:sz="0" w:space="0" w:color="auto"/>
                        <w:right w:val="none" w:sz="0" w:space="0" w:color="auto"/>
                      </w:divBdr>
                    </w:div>
                  </w:divsChild>
                </w:div>
                <w:div w:id="1564290053">
                  <w:marLeft w:val="0"/>
                  <w:marRight w:val="0"/>
                  <w:marTop w:val="0"/>
                  <w:marBottom w:val="0"/>
                  <w:divBdr>
                    <w:top w:val="none" w:sz="0" w:space="0" w:color="auto"/>
                    <w:left w:val="none" w:sz="0" w:space="0" w:color="auto"/>
                    <w:bottom w:val="none" w:sz="0" w:space="0" w:color="auto"/>
                    <w:right w:val="none" w:sz="0" w:space="0" w:color="auto"/>
                  </w:divBdr>
                  <w:divsChild>
                    <w:div w:id="1418819975">
                      <w:marLeft w:val="0"/>
                      <w:marRight w:val="0"/>
                      <w:marTop w:val="0"/>
                      <w:marBottom w:val="0"/>
                      <w:divBdr>
                        <w:top w:val="none" w:sz="0" w:space="0" w:color="auto"/>
                        <w:left w:val="none" w:sz="0" w:space="0" w:color="auto"/>
                        <w:bottom w:val="none" w:sz="0" w:space="0" w:color="auto"/>
                        <w:right w:val="none" w:sz="0" w:space="0" w:color="auto"/>
                      </w:divBdr>
                    </w:div>
                  </w:divsChild>
                </w:div>
                <w:div w:id="1701318792">
                  <w:marLeft w:val="0"/>
                  <w:marRight w:val="0"/>
                  <w:marTop w:val="0"/>
                  <w:marBottom w:val="0"/>
                  <w:divBdr>
                    <w:top w:val="none" w:sz="0" w:space="0" w:color="auto"/>
                    <w:left w:val="none" w:sz="0" w:space="0" w:color="auto"/>
                    <w:bottom w:val="none" w:sz="0" w:space="0" w:color="auto"/>
                    <w:right w:val="none" w:sz="0" w:space="0" w:color="auto"/>
                  </w:divBdr>
                  <w:divsChild>
                    <w:div w:id="1379554396">
                      <w:marLeft w:val="0"/>
                      <w:marRight w:val="0"/>
                      <w:marTop w:val="0"/>
                      <w:marBottom w:val="0"/>
                      <w:divBdr>
                        <w:top w:val="none" w:sz="0" w:space="0" w:color="auto"/>
                        <w:left w:val="none" w:sz="0" w:space="0" w:color="auto"/>
                        <w:bottom w:val="none" w:sz="0" w:space="0" w:color="auto"/>
                        <w:right w:val="none" w:sz="0" w:space="0" w:color="auto"/>
                      </w:divBdr>
                    </w:div>
                  </w:divsChild>
                </w:div>
                <w:div w:id="1083796782">
                  <w:marLeft w:val="0"/>
                  <w:marRight w:val="0"/>
                  <w:marTop w:val="0"/>
                  <w:marBottom w:val="0"/>
                  <w:divBdr>
                    <w:top w:val="none" w:sz="0" w:space="0" w:color="auto"/>
                    <w:left w:val="none" w:sz="0" w:space="0" w:color="auto"/>
                    <w:bottom w:val="none" w:sz="0" w:space="0" w:color="auto"/>
                    <w:right w:val="none" w:sz="0" w:space="0" w:color="auto"/>
                  </w:divBdr>
                  <w:divsChild>
                    <w:div w:id="1149594430">
                      <w:marLeft w:val="0"/>
                      <w:marRight w:val="0"/>
                      <w:marTop w:val="0"/>
                      <w:marBottom w:val="0"/>
                      <w:divBdr>
                        <w:top w:val="none" w:sz="0" w:space="0" w:color="auto"/>
                        <w:left w:val="none" w:sz="0" w:space="0" w:color="auto"/>
                        <w:bottom w:val="none" w:sz="0" w:space="0" w:color="auto"/>
                        <w:right w:val="none" w:sz="0" w:space="0" w:color="auto"/>
                      </w:divBdr>
                    </w:div>
                  </w:divsChild>
                </w:div>
                <w:div w:id="1766338722">
                  <w:marLeft w:val="0"/>
                  <w:marRight w:val="0"/>
                  <w:marTop w:val="0"/>
                  <w:marBottom w:val="0"/>
                  <w:divBdr>
                    <w:top w:val="none" w:sz="0" w:space="0" w:color="auto"/>
                    <w:left w:val="none" w:sz="0" w:space="0" w:color="auto"/>
                    <w:bottom w:val="none" w:sz="0" w:space="0" w:color="auto"/>
                    <w:right w:val="none" w:sz="0" w:space="0" w:color="auto"/>
                  </w:divBdr>
                  <w:divsChild>
                    <w:div w:id="355498842">
                      <w:marLeft w:val="0"/>
                      <w:marRight w:val="0"/>
                      <w:marTop w:val="0"/>
                      <w:marBottom w:val="0"/>
                      <w:divBdr>
                        <w:top w:val="none" w:sz="0" w:space="0" w:color="auto"/>
                        <w:left w:val="none" w:sz="0" w:space="0" w:color="auto"/>
                        <w:bottom w:val="none" w:sz="0" w:space="0" w:color="auto"/>
                        <w:right w:val="none" w:sz="0" w:space="0" w:color="auto"/>
                      </w:divBdr>
                    </w:div>
                  </w:divsChild>
                </w:div>
                <w:div w:id="111824119">
                  <w:marLeft w:val="0"/>
                  <w:marRight w:val="0"/>
                  <w:marTop w:val="0"/>
                  <w:marBottom w:val="0"/>
                  <w:divBdr>
                    <w:top w:val="none" w:sz="0" w:space="0" w:color="auto"/>
                    <w:left w:val="none" w:sz="0" w:space="0" w:color="auto"/>
                    <w:bottom w:val="none" w:sz="0" w:space="0" w:color="auto"/>
                    <w:right w:val="none" w:sz="0" w:space="0" w:color="auto"/>
                  </w:divBdr>
                  <w:divsChild>
                    <w:div w:id="1042707668">
                      <w:marLeft w:val="0"/>
                      <w:marRight w:val="0"/>
                      <w:marTop w:val="0"/>
                      <w:marBottom w:val="0"/>
                      <w:divBdr>
                        <w:top w:val="none" w:sz="0" w:space="0" w:color="auto"/>
                        <w:left w:val="none" w:sz="0" w:space="0" w:color="auto"/>
                        <w:bottom w:val="none" w:sz="0" w:space="0" w:color="auto"/>
                        <w:right w:val="none" w:sz="0" w:space="0" w:color="auto"/>
                      </w:divBdr>
                    </w:div>
                  </w:divsChild>
                </w:div>
                <w:div w:id="828982782">
                  <w:marLeft w:val="0"/>
                  <w:marRight w:val="0"/>
                  <w:marTop w:val="0"/>
                  <w:marBottom w:val="0"/>
                  <w:divBdr>
                    <w:top w:val="none" w:sz="0" w:space="0" w:color="auto"/>
                    <w:left w:val="none" w:sz="0" w:space="0" w:color="auto"/>
                    <w:bottom w:val="none" w:sz="0" w:space="0" w:color="auto"/>
                    <w:right w:val="none" w:sz="0" w:space="0" w:color="auto"/>
                  </w:divBdr>
                  <w:divsChild>
                    <w:div w:id="821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8569">
      <w:bodyDiv w:val="1"/>
      <w:marLeft w:val="0"/>
      <w:marRight w:val="0"/>
      <w:marTop w:val="0"/>
      <w:marBottom w:val="0"/>
      <w:divBdr>
        <w:top w:val="none" w:sz="0" w:space="0" w:color="auto"/>
        <w:left w:val="none" w:sz="0" w:space="0" w:color="auto"/>
        <w:bottom w:val="none" w:sz="0" w:space="0" w:color="auto"/>
        <w:right w:val="none" w:sz="0" w:space="0" w:color="auto"/>
      </w:divBdr>
      <w:divsChild>
        <w:div w:id="691152520">
          <w:marLeft w:val="0"/>
          <w:marRight w:val="0"/>
          <w:marTop w:val="0"/>
          <w:marBottom w:val="0"/>
          <w:divBdr>
            <w:top w:val="none" w:sz="0" w:space="0" w:color="auto"/>
            <w:left w:val="none" w:sz="0" w:space="0" w:color="auto"/>
            <w:bottom w:val="none" w:sz="0" w:space="0" w:color="auto"/>
            <w:right w:val="none" w:sz="0" w:space="0" w:color="auto"/>
          </w:divBdr>
        </w:div>
        <w:div w:id="1883008994">
          <w:marLeft w:val="0"/>
          <w:marRight w:val="0"/>
          <w:marTop w:val="0"/>
          <w:marBottom w:val="0"/>
          <w:divBdr>
            <w:top w:val="none" w:sz="0" w:space="0" w:color="auto"/>
            <w:left w:val="none" w:sz="0" w:space="0" w:color="auto"/>
            <w:bottom w:val="none" w:sz="0" w:space="0" w:color="auto"/>
            <w:right w:val="none" w:sz="0" w:space="0" w:color="auto"/>
          </w:divBdr>
          <w:divsChild>
            <w:div w:id="82993505">
              <w:marLeft w:val="-75"/>
              <w:marRight w:val="0"/>
              <w:marTop w:val="30"/>
              <w:marBottom w:val="30"/>
              <w:divBdr>
                <w:top w:val="none" w:sz="0" w:space="0" w:color="auto"/>
                <w:left w:val="none" w:sz="0" w:space="0" w:color="auto"/>
                <w:bottom w:val="none" w:sz="0" w:space="0" w:color="auto"/>
                <w:right w:val="none" w:sz="0" w:space="0" w:color="auto"/>
              </w:divBdr>
              <w:divsChild>
                <w:div w:id="466171580">
                  <w:marLeft w:val="0"/>
                  <w:marRight w:val="0"/>
                  <w:marTop w:val="0"/>
                  <w:marBottom w:val="0"/>
                  <w:divBdr>
                    <w:top w:val="none" w:sz="0" w:space="0" w:color="auto"/>
                    <w:left w:val="none" w:sz="0" w:space="0" w:color="auto"/>
                    <w:bottom w:val="none" w:sz="0" w:space="0" w:color="auto"/>
                    <w:right w:val="none" w:sz="0" w:space="0" w:color="auto"/>
                  </w:divBdr>
                  <w:divsChild>
                    <w:div w:id="1088187584">
                      <w:marLeft w:val="0"/>
                      <w:marRight w:val="0"/>
                      <w:marTop w:val="0"/>
                      <w:marBottom w:val="0"/>
                      <w:divBdr>
                        <w:top w:val="none" w:sz="0" w:space="0" w:color="auto"/>
                        <w:left w:val="none" w:sz="0" w:space="0" w:color="auto"/>
                        <w:bottom w:val="none" w:sz="0" w:space="0" w:color="auto"/>
                        <w:right w:val="none" w:sz="0" w:space="0" w:color="auto"/>
                      </w:divBdr>
                    </w:div>
                  </w:divsChild>
                </w:div>
                <w:div w:id="1328434014">
                  <w:marLeft w:val="0"/>
                  <w:marRight w:val="0"/>
                  <w:marTop w:val="0"/>
                  <w:marBottom w:val="0"/>
                  <w:divBdr>
                    <w:top w:val="none" w:sz="0" w:space="0" w:color="auto"/>
                    <w:left w:val="none" w:sz="0" w:space="0" w:color="auto"/>
                    <w:bottom w:val="none" w:sz="0" w:space="0" w:color="auto"/>
                    <w:right w:val="none" w:sz="0" w:space="0" w:color="auto"/>
                  </w:divBdr>
                  <w:divsChild>
                    <w:div w:id="1582831876">
                      <w:marLeft w:val="0"/>
                      <w:marRight w:val="0"/>
                      <w:marTop w:val="0"/>
                      <w:marBottom w:val="0"/>
                      <w:divBdr>
                        <w:top w:val="none" w:sz="0" w:space="0" w:color="auto"/>
                        <w:left w:val="none" w:sz="0" w:space="0" w:color="auto"/>
                        <w:bottom w:val="none" w:sz="0" w:space="0" w:color="auto"/>
                        <w:right w:val="none" w:sz="0" w:space="0" w:color="auto"/>
                      </w:divBdr>
                    </w:div>
                  </w:divsChild>
                </w:div>
                <w:div w:id="497307414">
                  <w:marLeft w:val="0"/>
                  <w:marRight w:val="0"/>
                  <w:marTop w:val="0"/>
                  <w:marBottom w:val="0"/>
                  <w:divBdr>
                    <w:top w:val="none" w:sz="0" w:space="0" w:color="auto"/>
                    <w:left w:val="none" w:sz="0" w:space="0" w:color="auto"/>
                    <w:bottom w:val="none" w:sz="0" w:space="0" w:color="auto"/>
                    <w:right w:val="none" w:sz="0" w:space="0" w:color="auto"/>
                  </w:divBdr>
                  <w:divsChild>
                    <w:div w:id="1888562707">
                      <w:marLeft w:val="0"/>
                      <w:marRight w:val="0"/>
                      <w:marTop w:val="0"/>
                      <w:marBottom w:val="0"/>
                      <w:divBdr>
                        <w:top w:val="none" w:sz="0" w:space="0" w:color="auto"/>
                        <w:left w:val="none" w:sz="0" w:space="0" w:color="auto"/>
                        <w:bottom w:val="none" w:sz="0" w:space="0" w:color="auto"/>
                        <w:right w:val="none" w:sz="0" w:space="0" w:color="auto"/>
                      </w:divBdr>
                    </w:div>
                  </w:divsChild>
                </w:div>
                <w:div w:id="720835546">
                  <w:marLeft w:val="0"/>
                  <w:marRight w:val="0"/>
                  <w:marTop w:val="0"/>
                  <w:marBottom w:val="0"/>
                  <w:divBdr>
                    <w:top w:val="none" w:sz="0" w:space="0" w:color="auto"/>
                    <w:left w:val="none" w:sz="0" w:space="0" w:color="auto"/>
                    <w:bottom w:val="none" w:sz="0" w:space="0" w:color="auto"/>
                    <w:right w:val="none" w:sz="0" w:space="0" w:color="auto"/>
                  </w:divBdr>
                  <w:divsChild>
                    <w:div w:id="208306146">
                      <w:marLeft w:val="0"/>
                      <w:marRight w:val="0"/>
                      <w:marTop w:val="0"/>
                      <w:marBottom w:val="0"/>
                      <w:divBdr>
                        <w:top w:val="none" w:sz="0" w:space="0" w:color="auto"/>
                        <w:left w:val="none" w:sz="0" w:space="0" w:color="auto"/>
                        <w:bottom w:val="none" w:sz="0" w:space="0" w:color="auto"/>
                        <w:right w:val="none" w:sz="0" w:space="0" w:color="auto"/>
                      </w:divBdr>
                    </w:div>
                  </w:divsChild>
                </w:div>
                <w:div w:id="1808935434">
                  <w:marLeft w:val="0"/>
                  <w:marRight w:val="0"/>
                  <w:marTop w:val="0"/>
                  <w:marBottom w:val="0"/>
                  <w:divBdr>
                    <w:top w:val="none" w:sz="0" w:space="0" w:color="auto"/>
                    <w:left w:val="none" w:sz="0" w:space="0" w:color="auto"/>
                    <w:bottom w:val="none" w:sz="0" w:space="0" w:color="auto"/>
                    <w:right w:val="none" w:sz="0" w:space="0" w:color="auto"/>
                  </w:divBdr>
                  <w:divsChild>
                    <w:div w:id="496070216">
                      <w:marLeft w:val="0"/>
                      <w:marRight w:val="0"/>
                      <w:marTop w:val="0"/>
                      <w:marBottom w:val="0"/>
                      <w:divBdr>
                        <w:top w:val="none" w:sz="0" w:space="0" w:color="auto"/>
                        <w:left w:val="none" w:sz="0" w:space="0" w:color="auto"/>
                        <w:bottom w:val="none" w:sz="0" w:space="0" w:color="auto"/>
                        <w:right w:val="none" w:sz="0" w:space="0" w:color="auto"/>
                      </w:divBdr>
                    </w:div>
                  </w:divsChild>
                </w:div>
                <w:div w:id="47921324">
                  <w:marLeft w:val="0"/>
                  <w:marRight w:val="0"/>
                  <w:marTop w:val="0"/>
                  <w:marBottom w:val="0"/>
                  <w:divBdr>
                    <w:top w:val="none" w:sz="0" w:space="0" w:color="auto"/>
                    <w:left w:val="none" w:sz="0" w:space="0" w:color="auto"/>
                    <w:bottom w:val="none" w:sz="0" w:space="0" w:color="auto"/>
                    <w:right w:val="none" w:sz="0" w:space="0" w:color="auto"/>
                  </w:divBdr>
                  <w:divsChild>
                    <w:div w:id="1281036049">
                      <w:marLeft w:val="0"/>
                      <w:marRight w:val="0"/>
                      <w:marTop w:val="0"/>
                      <w:marBottom w:val="0"/>
                      <w:divBdr>
                        <w:top w:val="none" w:sz="0" w:space="0" w:color="auto"/>
                        <w:left w:val="none" w:sz="0" w:space="0" w:color="auto"/>
                        <w:bottom w:val="none" w:sz="0" w:space="0" w:color="auto"/>
                        <w:right w:val="none" w:sz="0" w:space="0" w:color="auto"/>
                      </w:divBdr>
                    </w:div>
                  </w:divsChild>
                </w:div>
                <w:div w:id="1650549610">
                  <w:marLeft w:val="0"/>
                  <w:marRight w:val="0"/>
                  <w:marTop w:val="0"/>
                  <w:marBottom w:val="0"/>
                  <w:divBdr>
                    <w:top w:val="none" w:sz="0" w:space="0" w:color="auto"/>
                    <w:left w:val="none" w:sz="0" w:space="0" w:color="auto"/>
                    <w:bottom w:val="none" w:sz="0" w:space="0" w:color="auto"/>
                    <w:right w:val="none" w:sz="0" w:space="0" w:color="auto"/>
                  </w:divBdr>
                  <w:divsChild>
                    <w:div w:id="759450765">
                      <w:marLeft w:val="0"/>
                      <w:marRight w:val="0"/>
                      <w:marTop w:val="0"/>
                      <w:marBottom w:val="0"/>
                      <w:divBdr>
                        <w:top w:val="none" w:sz="0" w:space="0" w:color="auto"/>
                        <w:left w:val="none" w:sz="0" w:space="0" w:color="auto"/>
                        <w:bottom w:val="none" w:sz="0" w:space="0" w:color="auto"/>
                        <w:right w:val="none" w:sz="0" w:space="0" w:color="auto"/>
                      </w:divBdr>
                    </w:div>
                  </w:divsChild>
                </w:div>
                <w:div w:id="1812601985">
                  <w:marLeft w:val="0"/>
                  <w:marRight w:val="0"/>
                  <w:marTop w:val="0"/>
                  <w:marBottom w:val="0"/>
                  <w:divBdr>
                    <w:top w:val="none" w:sz="0" w:space="0" w:color="auto"/>
                    <w:left w:val="none" w:sz="0" w:space="0" w:color="auto"/>
                    <w:bottom w:val="none" w:sz="0" w:space="0" w:color="auto"/>
                    <w:right w:val="none" w:sz="0" w:space="0" w:color="auto"/>
                  </w:divBdr>
                  <w:divsChild>
                    <w:div w:id="237713852">
                      <w:marLeft w:val="0"/>
                      <w:marRight w:val="0"/>
                      <w:marTop w:val="0"/>
                      <w:marBottom w:val="0"/>
                      <w:divBdr>
                        <w:top w:val="none" w:sz="0" w:space="0" w:color="auto"/>
                        <w:left w:val="none" w:sz="0" w:space="0" w:color="auto"/>
                        <w:bottom w:val="none" w:sz="0" w:space="0" w:color="auto"/>
                        <w:right w:val="none" w:sz="0" w:space="0" w:color="auto"/>
                      </w:divBdr>
                    </w:div>
                  </w:divsChild>
                </w:div>
                <w:div w:id="235405355">
                  <w:marLeft w:val="0"/>
                  <w:marRight w:val="0"/>
                  <w:marTop w:val="0"/>
                  <w:marBottom w:val="0"/>
                  <w:divBdr>
                    <w:top w:val="none" w:sz="0" w:space="0" w:color="auto"/>
                    <w:left w:val="none" w:sz="0" w:space="0" w:color="auto"/>
                    <w:bottom w:val="none" w:sz="0" w:space="0" w:color="auto"/>
                    <w:right w:val="none" w:sz="0" w:space="0" w:color="auto"/>
                  </w:divBdr>
                  <w:divsChild>
                    <w:div w:id="389158443">
                      <w:marLeft w:val="0"/>
                      <w:marRight w:val="0"/>
                      <w:marTop w:val="0"/>
                      <w:marBottom w:val="0"/>
                      <w:divBdr>
                        <w:top w:val="none" w:sz="0" w:space="0" w:color="auto"/>
                        <w:left w:val="none" w:sz="0" w:space="0" w:color="auto"/>
                        <w:bottom w:val="none" w:sz="0" w:space="0" w:color="auto"/>
                        <w:right w:val="none" w:sz="0" w:space="0" w:color="auto"/>
                      </w:divBdr>
                    </w:div>
                  </w:divsChild>
                </w:div>
                <w:div w:id="516700658">
                  <w:marLeft w:val="0"/>
                  <w:marRight w:val="0"/>
                  <w:marTop w:val="0"/>
                  <w:marBottom w:val="0"/>
                  <w:divBdr>
                    <w:top w:val="none" w:sz="0" w:space="0" w:color="auto"/>
                    <w:left w:val="none" w:sz="0" w:space="0" w:color="auto"/>
                    <w:bottom w:val="none" w:sz="0" w:space="0" w:color="auto"/>
                    <w:right w:val="none" w:sz="0" w:space="0" w:color="auto"/>
                  </w:divBdr>
                  <w:divsChild>
                    <w:div w:id="43794771">
                      <w:marLeft w:val="0"/>
                      <w:marRight w:val="0"/>
                      <w:marTop w:val="0"/>
                      <w:marBottom w:val="0"/>
                      <w:divBdr>
                        <w:top w:val="none" w:sz="0" w:space="0" w:color="auto"/>
                        <w:left w:val="none" w:sz="0" w:space="0" w:color="auto"/>
                        <w:bottom w:val="none" w:sz="0" w:space="0" w:color="auto"/>
                        <w:right w:val="none" w:sz="0" w:space="0" w:color="auto"/>
                      </w:divBdr>
                    </w:div>
                  </w:divsChild>
                </w:div>
                <w:div w:id="422142886">
                  <w:marLeft w:val="0"/>
                  <w:marRight w:val="0"/>
                  <w:marTop w:val="0"/>
                  <w:marBottom w:val="0"/>
                  <w:divBdr>
                    <w:top w:val="none" w:sz="0" w:space="0" w:color="auto"/>
                    <w:left w:val="none" w:sz="0" w:space="0" w:color="auto"/>
                    <w:bottom w:val="none" w:sz="0" w:space="0" w:color="auto"/>
                    <w:right w:val="none" w:sz="0" w:space="0" w:color="auto"/>
                  </w:divBdr>
                  <w:divsChild>
                    <w:div w:id="248269406">
                      <w:marLeft w:val="0"/>
                      <w:marRight w:val="0"/>
                      <w:marTop w:val="0"/>
                      <w:marBottom w:val="0"/>
                      <w:divBdr>
                        <w:top w:val="none" w:sz="0" w:space="0" w:color="auto"/>
                        <w:left w:val="none" w:sz="0" w:space="0" w:color="auto"/>
                        <w:bottom w:val="none" w:sz="0" w:space="0" w:color="auto"/>
                        <w:right w:val="none" w:sz="0" w:space="0" w:color="auto"/>
                      </w:divBdr>
                    </w:div>
                  </w:divsChild>
                </w:div>
                <w:div w:id="1173495366">
                  <w:marLeft w:val="0"/>
                  <w:marRight w:val="0"/>
                  <w:marTop w:val="0"/>
                  <w:marBottom w:val="0"/>
                  <w:divBdr>
                    <w:top w:val="none" w:sz="0" w:space="0" w:color="auto"/>
                    <w:left w:val="none" w:sz="0" w:space="0" w:color="auto"/>
                    <w:bottom w:val="none" w:sz="0" w:space="0" w:color="auto"/>
                    <w:right w:val="none" w:sz="0" w:space="0" w:color="auto"/>
                  </w:divBdr>
                  <w:divsChild>
                    <w:div w:id="2052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bruksdirektoratet.no/nb/reindrift/beredskap-i-reindriften" TargetMode="External"/><Relationship Id="rId13" Type="http://schemas.openxmlformats.org/officeDocument/2006/relationships/hyperlink" Target="https://www.landbruksdirektoratet.no/nb/reindrift/ordninger-for-reindrift/ekstraordinaert-tilskudd-til-kriseberedskap-i-reindrif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dbruksdirektoratet.no/nb/reindrift/beredskap-i-reindrif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bruksdirektoratet.no/nb/reindrift/beredskap-i-reindrift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dbruksdirektoratet.no/nb/reindrift/ordninger-for-reindrift/ekstraordinaert-tilskudd-til-kriseberedskap-i-reindriften" TargetMode="External"/><Relationship Id="rId4" Type="http://schemas.openxmlformats.org/officeDocument/2006/relationships/settings" Target="settings.xml"/><Relationship Id="rId9" Type="http://schemas.openxmlformats.org/officeDocument/2006/relationships/hyperlink" Target="https://www.landbruksdirektoratet.no/nb/reindrift/ordninger-for-reindrift/ekstraordinaert-tilskudd-til-kriseberedskap-i-reindriften"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5DBA-6401-4858-8E83-77CF1F63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2303</Words>
  <Characters>12210</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2025-06-03T10:05:00Z</dcterms:created>
  <dcterms:modified xsi:type="dcterms:W3CDTF">2025-06-03T10:05:00Z</dcterms:modified>
</cp:coreProperties>
</file>